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2E9" w14:textId="77777777" w:rsidR="00062E81" w:rsidRDefault="00062E81" w:rsidP="00062E81">
      <w:pPr>
        <w:spacing w:after="330" w:line="270" w:lineRule="atLeast"/>
        <w:jc w:val="center"/>
        <w:rPr>
          <w:rFonts w:ascii="Arial" w:eastAsia="Times New Roman" w:hAnsi="Arial" w:cs="Arial"/>
          <w:color w:val="323232"/>
          <w:sz w:val="17"/>
          <w:szCs w:val="17"/>
        </w:rPr>
      </w:pPr>
    </w:p>
    <w:p w14:paraId="3C54F260" w14:textId="77777777" w:rsidR="00062E81" w:rsidRDefault="00062E81" w:rsidP="00062E81">
      <w:pPr>
        <w:jc w:val="center"/>
        <w:rPr>
          <w:b/>
          <w:bCs/>
          <w:smallCaps/>
          <w:sz w:val="28"/>
          <w:szCs w:val="28"/>
        </w:rPr>
      </w:pPr>
    </w:p>
    <w:p w14:paraId="21E31EEC" w14:textId="77777777" w:rsidR="00062E81" w:rsidRDefault="00062E81" w:rsidP="00062E81">
      <w:pPr>
        <w:jc w:val="center"/>
        <w:rPr>
          <w:b/>
          <w:bCs/>
          <w:smallCaps/>
          <w:sz w:val="28"/>
          <w:szCs w:val="28"/>
        </w:rPr>
      </w:pPr>
    </w:p>
    <w:p w14:paraId="2126199B" w14:textId="77777777" w:rsidR="00062E81" w:rsidRDefault="00062E81" w:rsidP="00062E81">
      <w:pPr>
        <w:jc w:val="center"/>
        <w:rPr>
          <w:b/>
          <w:bCs/>
          <w:smallCaps/>
          <w:sz w:val="28"/>
          <w:szCs w:val="28"/>
        </w:rPr>
      </w:pPr>
    </w:p>
    <w:p w14:paraId="4DB108EE" w14:textId="77777777" w:rsidR="00062E81" w:rsidRDefault="00062E81" w:rsidP="00062E81">
      <w:pPr>
        <w:jc w:val="center"/>
        <w:rPr>
          <w:b/>
          <w:bCs/>
          <w:smallCaps/>
          <w:sz w:val="28"/>
          <w:szCs w:val="28"/>
        </w:rPr>
      </w:pPr>
    </w:p>
    <w:p w14:paraId="1BB06017" w14:textId="77777777" w:rsidR="00062E81" w:rsidRDefault="00062E81" w:rsidP="00062E81">
      <w:pPr>
        <w:jc w:val="center"/>
        <w:rPr>
          <w:b/>
          <w:bCs/>
          <w:smallCaps/>
          <w:sz w:val="28"/>
          <w:szCs w:val="28"/>
        </w:rPr>
      </w:pPr>
    </w:p>
    <w:p w14:paraId="58630CB9" w14:textId="77777777" w:rsidR="00062E81" w:rsidRDefault="00062E81" w:rsidP="00062E81">
      <w:pPr>
        <w:jc w:val="center"/>
        <w:rPr>
          <w:b/>
          <w:bCs/>
          <w:smallCaps/>
          <w:sz w:val="28"/>
          <w:szCs w:val="28"/>
        </w:rPr>
      </w:pPr>
    </w:p>
    <w:p w14:paraId="6AEC0227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</w:p>
    <w:p w14:paraId="7B1B700D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</w:p>
    <w:p w14:paraId="66A6937D" w14:textId="77777777" w:rsidR="00062E81" w:rsidRPr="00356A24" w:rsidRDefault="00062E81" w:rsidP="00062E81">
      <w:pPr>
        <w:jc w:val="center"/>
        <w:rPr>
          <w:b/>
          <w:bCs/>
          <w:smallCaps/>
          <w:sz w:val="52"/>
          <w:szCs w:val="52"/>
        </w:rPr>
      </w:pPr>
      <w:r w:rsidRPr="00356A24">
        <w:rPr>
          <w:b/>
          <w:bCs/>
          <w:smallCaps/>
          <w:sz w:val="52"/>
          <w:szCs w:val="52"/>
        </w:rPr>
        <w:t>Standardy Ochrony Małoletnich</w:t>
      </w:r>
    </w:p>
    <w:p w14:paraId="1F750A7D" w14:textId="77777777" w:rsidR="00062E81" w:rsidRPr="00356A24" w:rsidRDefault="00062E81" w:rsidP="00062E81">
      <w:pPr>
        <w:jc w:val="center"/>
        <w:rPr>
          <w:b/>
          <w:bCs/>
          <w:smallCaps/>
          <w:sz w:val="52"/>
          <w:szCs w:val="52"/>
        </w:rPr>
      </w:pPr>
      <w:r w:rsidRPr="00356A24">
        <w:rPr>
          <w:b/>
          <w:bCs/>
          <w:smallCaps/>
          <w:sz w:val="52"/>
          <w:szCs w:val="52"/>
        </w:rPr>
        <w:t>Szkoła Podstawowa nr 4</w:t>
      </w:r>
    </w:p>
    <w:p w14:paraId="68201C59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  <w:r w:rsidRPr="00356A24">
        <w:rPr>
          <w:b/>
          <w:bCs/>
          <w:smallCaps/>
          <w:sz w:val="52"/>
          <w:szCs w:val="52"/>
        </w:rPr>
        <w:t>W Kościerzynie</w:t>
      </w:r>
    </w:p>
    <w:p w14:paraId="32EC725A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</w:p>
    <w:p w14:paraId="33EBAF60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</w:p>
    <w:p w14:paraId="73B3D70E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</w:p>
    <w:p w14:paraId="554E247A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</w:p>
    <w:p w14:paraId="31DA47D8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</w:p>
    <w:p w14:paraId="1E02F60C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</w:p>
    <w:p w14:paraId="72A5F642" w14:textId="77777777" w:rsidR="00062E81" w:rsidRDefault="00062E81" w:rsidP="00062E81">
      <w:pPr>
        <w:jc w:val="center"/>
        <w:rPr>
          <w:b/>
          <w:bCs/>
          <w:smallCaps/>
          <w:sz w:val="52"/>
          <w:szCs w:val="52"/>
        </w:rPr>
      </w:pPr>
    </w:p>
    <w:p w14:paraId="63E54240" w14:textId="77777777" w:rsidR="00062E81" w:rsidRDefault="00062E81" w:rsidP="00062E81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6D2B9040" w14:textId="77777777" w:rsidR="00062E81" w:rsidRDefault="00062E81" w:rsidP="00062E81">
      <w:pPr>
        <w:pStyle w:val="Standard"/>
        <w:spacing w:line="360" w:lineRule="auto"/>
        <w:rPr>
          <w:rFonts w:cs="Times New Roman"/>
          <w:lang w:val="pl-PL"/>
        </w:rPr>
      </w:pPr>
    </w:p>
    <w:p w14:paraId="3B49E2E2" w14:textId="77777777" w:rsidR="00062E81" w:rsidRDefault="00062E81" w:rsidP="00062E81">
      <w:pPr>
        <w:pStyle w:val="Standard"/>
        <w:spacing w:line="360" w:lineRule="auto"/>
        <w:rPr>
          <w:rFonts w:cs="Times New Roman"/>
          <w:lang w:val="pl-PL"/>
        </w:rPr>
      </w:pPr>
    </w:p>
    <w:p w14:paraId="1C91C6DB" w14:textId="77777777" w:rsidR="00062E81" w:rsidRDefault="00062E81" w:rsidP="00062E81">
      <w:pPr>
        <w:pStyle w:val="Standard"/>
        <w:spacing w:line="360" w:lineRule="auto"/>
        <w:rPr>
          <w:rFonts w:cs="Times New Roman"/>
          <w:lang w:val="pl-PL"/>
        </w:rPr>
      </w:pPr>
    </w:p>
    <w:p w14:paraId="1F866F5D" w14:textId="77777777" w:rsidR="00062E81" w:rsidRDefault="00062E81" w:rsidP="00062E81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036B1848" w14:textId="77777777" w:rsidR="00062E81" w:rsidRDefault="00062E81" w:rsidP="00062E81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</w:t>
      </w:r>
    </w:p>
    <w:p w14:paraId="3E8F3F4C" w14:textId="77777777" w:rsidR="00062E81" w:rsidRPr="001A09D2" w:rsidRDefault="00062E81" w:rsidP="00062E81">
      <w:pPr>
        <w:pStyle w:val="Standard"/>
        <w:spacing w:line="360" w:lineRule="auto"/>
        <w:jc w:val="both"/>
        <w:rPr>
          <w:b/>
          <w:i/>
          <w:sz w:val="28"/>
          <w:szCs w:val="28"/>
          <w:lang w:val="pl-PL"/>
        </w:rPr>
      </w:pPr>
    </w:p>
    <w:p w14:paraId="187C28D8" w14:textId="77777777" w:rsidR="00062E81" w:rsidRPr="001A09D2" w:rsidRDefault="00062E81" w:rsidP="00062E81">
      <w:pPr>
        <w:pStyle w:val="Standard"/>
        <w:spacing w:line="360" w:lineRule="auto"/>
        <w:jc w:val="center"/>
        <w:rPr>
          <w:lang w:val="pl-PL"/>
        </w:rPr>
      </w:pPr>
      <w:r w:rsidRPr="001A09D2">
        <w:rPr>
          <w:lang w:val="pl-PL"/>
        </w:rPr>
        <w:t>Kościerzyna, 15 lutego 2024 r.</w:t>
      </w:r>
    </w:p>
    <w:p w14:paraId="6E379EF6" w14:textId="77777777" w:rsidR="00062E81" w:rsidRPr="001A09D2" w:rsidRDefault="00062E81" w:rsidP="00062E81">
      <w:pPr>
        <w:pStyle w:val="Standard"/>
        <w:spacing w:line="360" w:lineRule="auto"/>
        <w:jc w:val="center"/>
        <w:rPr>
          <w:b/>
          <w:i/>
          <w:color w:val="2F5496" w:themeColor="accent5" w:themeShade="BF"/>
          <w:sz w:val="32"/>
          <w:szCs w:val="32"/>
          <w:lang w:val="pl-PL"/>
        </w:rPr>
      </w:pPr>
    </w:p>
    <w:p w14:paraId="66DA41EB" w14:textId="77777777" w:rsidR="00062E81" w:rsidRPr="001A09D2" w:rsidRDefault="00062E81" w:rsidP="00062E81">
      <w:pPr>
        <w:pStyle w:val="Standard"/>
        <w:rPr>
          <w:b/>
          <w:color w:val="000000" w:themeColor="text1"/>
          <w:sz w:val="32"/>
          <w:szCs w:val="32"/>
          <w:u w:val="single"/>
          <w:lang w:val="pl-PL"/>
        </w:rPr>
      </w:pPr>
      <w:r w:rsidRPr="001A09D2">
        <w:rPr>
          <w:b/>
          <w:i/>
          <w:color w:val="2F5496" w:themeColor="accent5" w:themeShade="BF"/>
          <w:sz w:val="32"/>
          <w:szCs w:val="32"/>
          <w:u w:val="single"/>
          <w:lang w:val="pl-PL"/>
        </w:rPr>
        <w:lastRenderedPageBreak/>
        <w:t xml:space="preserve"> </w:t>
      </w:r>
      <w:r w:rsidRPr="001A09D2">
        <w:rPr>
          <w:b/>
          <w:i/>
          <w:color w:val="000000" w:themeColor="text1"/>
          <w:sz w:val="32"/>
          <w:szCs w:val="32"/>
          <w:u w:val="single"/>
          <w:lang w:val="pl-PL"/>
        </w:rPr>
        <w:t xml:space="preserve"> </w:t>
      </w:r>
      <w:r w:rsidRPr="001A09D2">
        <w:rPr>
          <w:b/>
          <w:color w:val="000000" w:themeColor="text1"/>
          <w:sz w:val="32"/>
          <w:szCs w:val="32"/>
          <w:u w:val="single"/>
          <w:lang w:val="pl-PL"/>
        </w:rPr>
        <w:t>Spis treści</w:t>
      </w:r>
    </w:p>
    <w:p w14:paraId="5E1FCCA1" w14:textId="77777777" w:rsidR="00062E81" w:rsidRPr="001A09D2" w:rsidRDefault="00062E81" w:rsidP="00062E81">
      <w:pPr>
        <w:pStyle w:val="Standard"/>
        <w:rPr>
          <w:b/>
          <w:color w:val="000000" w:themeColor="text1"/>
          <w:sz w:val="32"/>
          <w:szCs w:val="32"/>
          <w:u w:val="single"/>
          <w:lang w:val="pl-PL"/>
        </w:rPr>
      </w:pPr>
    </w:p>
    <w:p w14:paraId="04FA2AC9" w14:textId="77777777" w:rsidR="00062E81" w:rsidRPr="001A09D2" w:rsidRDefault="00062E81" w:rsidP="00062E81">
      <w:pPr>
        <w:pStyle w:val="Standard"/>
        <w:rPr>
          <w:rFonts w:cstheme="minorHAnsi"/>
          <w:lang w:val="pl-PL"/>
        </w:rPr>
      </w:pPr>
      <w:r w:rsidRPr="001A09D2">
        <w:rPr>
          <w:rFonts w:cstheme="minorHAnsi"/>
          <w:lang w:val="pl-PL"/>
        </w:rPr>
        <w:t>Preambuła…………………………………………………………………………</w:t>
      </w:r>
      <w:r>
        <w:rPr>
          <w:rFonts w:cstheme="minorHAnsi"/>
          <w:lang w:val="pl-PL"/>
        </w:rPr>
        <w:t>…</w:t>
      </w:r>
      <w:r w:rsidRPr="001A09D2">
        <w:rPr>
          <w:rFonts w:cstheme="minorHAnsi"/>
          <w:lang w:val="pl-PL"/>
        </w:rPr>
        <w:t>………</w:t>
      </w:r>
      <w:r>
        <w:rPr>
          <w:rFonts w:cstheme="minorHAnsi"/>
          <w:lang w:val="pl-PL"/>
        </w:rPr>
        <w:t>4</w:t>
      </w:r>
    </w:p>
    <w:p w14:paraId="0C4822E3" w14:textId="77777777" w:rsidR="00062E81" w:rsidRPr="001A09D2" w:rsidRDefault="00062E81" w:rsidP="00062E81">
      <w:pPr>
        <w:pStyle w:val="Standard"/>
        <w:rPr>
          <w:rFonts w:cstheme="minorHAnsi"/>
          <w:lang w:val="pl-PL"/>
        </w:rPr>
      </w:pPr>
    </w:p>
    <w:p w14:paraId="466F04FA" w14:textId="77777777" w:rsidR="00062E81" w:rsidRPr="001A09D2" w:rsidRDefault="00062E81" w:rsidP="00062E81">
      <w:pPr>
        <w:pStyle w:val="Standard"/>
        <w:rPr>
          <w:rFonts w:cstheme="minorHAnsi"/>
          <w:lang w:val="pl-PL"/>
        </w:rPr>
      </w:pPr>
      <w:r w:rsidRPr="001A09D2">
        <w:rPr>
          <w:rFonts w:cstheme="minorHAnsi"/>
          <w:lang w:val="pl-PL"/>
        </w:rPr>
        <w:t>Rozdział 1.</w:t>
      </w:r>
      <w:r>
        <w:rPr>
          <w:rFonts w:cstheme="minorHAnsi"/>
          <w:lang w:val="pl-PL"/>
        </w:rPr>
        <w:t xml:space="preserve"> </w:t>
      </w:r>
      <w:r w:rsidRPr="001A09D2">
        <w:rPr>
          <w:rFonts w:cstheme="minorHAnsi"/>
          <w:lang w:val="pl-PL"/>
        </w:rPr>
        <w:t>Objaśnienie terminów………………………………………………………</w:t>
      </w:r>
      <w:r>
        <w:rPr>
          <w:rFonts w:cstheme="minorHAnsi"/>
          <w:lang w:val="pl-PL"/>
        </w:rPr>
        <w:t>….</w:t>
      </w:r>
      <w:r w:rsidRPr="001A09D2">
        <w:rPr>
          <w:rFonts w:cstheme="minorHAnsi"/>
          <w:lang w:val="pl-PL"/>
        </w:rPr>
        <w:t>..</w:t>
      </w:r>
      <w:r>
        <w:rPr>
          <w:rFonts w:cstheme="minorHAnsi"/>
          <w:lang w:val="pl-PL"/>
        </w:rPr>
        <w:t>5</w:t>
      </w:r>
    </w:p>
    <w:p w14:paraId="2C1ED299" w14:textId="77777777" w:rsidR="00062E81" w:rsidRPr="001A09D2" w:rsidRDefault="00062E81" w:rsidP="00062E81">
      <w:pPr>
        <w:pStyle w:val="Standard"/>
        <w:rPr>
          <w:rFonts w:cstheme="minorHAnsi"/>
          <w:lang w:val="pl-PL"/>
        </w:rPr>
      </w:pPr>
    </w:p>
    <w:p w14:paraId="35820103" w14:textId="77777777" w:rsidR="00062E81" w:rsidRDefault="00062E81" w:rsidP="00062E81">
      <w:pPr>
        <w:spacing w:after="240"/>
        <w:rPr>
          <w:rFonts w:eastAsia="Times New Roman"/>
        </w:rPr>
      </w:pPr>
      <w:r w:rsidRPr="00F631A2">
        <w:rPr>
          <w:rFonts w:cstheme="minorHAnsi"/>
        </w:rPr>
        <w:t xml:space="preserve">Rozdział </w:t>
      </w:r>
      <w:r>
        <w:rPr>
          <w:rFonts w:cstheme="minorHAnsi"/>
        </w:rPr>
        <w:t>2.</w:t>
      </w:r>
      <w:r>
        <w:rPr>
          <w:rFonts w:eastAsia="Times New Roman"/>
        </w:rPr>
        <w:t xml:space="preserve"> </w:t>
      </w:r>
      <w:r w:rsidRPr="00F631A2">
        <w:rPr>
          <w:rFonts w:eastAsia="Times New Roman"/>
        </w:rPr>
        <w:t>Zakres kompetencji osoby odpowiedzialnej za przygotowanie personelu do stosowania standardów</w:t>
      </w:r>
      <w:r>
        <w:rPr>
          <w:rFonts w:eastAsia="Times New Roman"/>
        </w:rPr>
        <w:t>………………………………………………………………….……7</w:t>
      </w:r>
    </w:p>
    <w:p w14:paraId="576DAA3A" w14:textId="77777777" w:rsidR="00062E81" w:rsidRDefault="00062E81" w:rsidP="00062E81">
      <w:pPr>
        <w:spacing w:after="240"/>
        <w:rPr>
          <w:rFonts w:eastAsia="Times New Roman"/>
        </w:rPr>
      </w:pPr>
      <w:r>
        <w:rPr>
          <w:rFonts w:eastAsia="Times New Roman"/>
        </w:rPr>
        <w:t>Rozdział 3. Zasady rekrutacji pracowników…………………………………………………7</w:t>
      </w:r>
    </w:p>
    <w:p w14:paraId="2528609E" w14:textId="77777777" w:rsidR="00062E81" w:rsidRDefault="00062E81" w:rsidP="00062E81">
      <w:pPr>
        <w:spacing w:after="240" w:line="270" w:lineRule="atLeast"/>
        <w:rPr>
          <w:rFonts w:eastAsia="Times New Roman"/>
          <w:bCs/>
        </w:rPr>
      </w:pPr>
      <w:r>
        <w:rPr>
          <w:rFonts w:eastAsia="Times New Roman"/>
        </w:rPr>
        <w:t>Rozdział 4.</w:t>
      </w:r>
      <w:r w:rsidRPr="00F631A2">
        <w:rPr>
          <w:rFonts w:eastAsia="Times New Roman"/>
        </w:rPr>
        <w:t xml:space="preserve"> </w:t>
      </w:r>
      <w:r w:rsidRPr="00F631A2">
        <w:rPr>
          <w:rFonts w:eastAsia="Times New Roman"/>
          <w:bCs/>
        </w:rPr>
        <w:t xml:space="preserve">Zasady zapewniające bezpieczne relacje między pracownikami szkoły </w:t>
      </w:r>
      <w:r>
        <w:rPr>
          <w:rFonts w:eastAsia="Times New Roman"/>
          <w:bCs/>
        </w:rPr>
        <w:t xml:space="preserve">                    </w:t>
      </w:r>
      <w:r w:rsidRPr="00F631A2">
        <w:rPr>
          <w:rFonts w:eastAsia="Times New Roman"/>
          <w:bCs/>
        </w:rPr>
        <w:t>a małoletnimi</w:t>
      </w:r>
      <w:r>
        <w:rPr>
          <w:rFonts w:eastAsia="Times New Roman"/>
          <w:bCs/>
        </w:rPr>
        <w:t>………………………………………………………………………..……….7</w:t>
      </w:r>
    </w:p>
    <w:p w14:paraId="190F564E" w14:textId="77777777" w:rsidR="00062E81" w:rsidRDefault="00062E81" w:rsidP="00062E81">
      <w:pPr>
        <w:spacing w:after="240" w:line="270" w:lineRule="atLeast"/>
        <w:rPr>
          <w:rFonts w:eastAsia="Times New Roman"/>
          <w:bCs/>
        </w:rPr>
      </w:pPr>
      <w:r>
        <w:rPr>
          <w:rFonts w:eastAsia="Times New Roman"/>
          <w:bCs/>
        </w:rPr>
        <w:t>Rozdział 5.</w:t>
      </w:r>
      <w:r w:rsidRPr="00F631A2">
        <w:rPr>
          <w:rFonts w:eastAsia="Times New Roman"/>
          <w:b/>
          <w:bCs/>
        </w:rPr>
        <w:t xml:space="preserve"> </w:t>
      </w:r>
      <w:r w:rsidRPr="00F631A2">
        <w:rPr>
          <w:rFonts w:eastAsia="Times New Roman"/>
          <w:bCs/>
        </w:rPr>
        <w:t>Zasady bezpiecznych relacji między małoletnimi</w:t>
      </w:r>
      <w:r>
        <w:rPr>
          <w:rFonts w:eastAsia="Times New Roman"/>
          <w:bCs/>
        </w:rPr>
        <w:t>………………………….….11</w:t>
      </w:r>
    </w:p>
    <w:p w14:paraId="7C6EBE0E" w14:textId="77777777" w:rsidR="00062E81" w:rsidRDefault="00062E81" w:rsidP="00062E81">
      <w:pPr>
        <w:spacing w:after="24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Rozdział 6. </w:t>
      </w:r>
      <w:r w:rsidRPr="00F631A2">
        <w:rPr>
          <w:rFonts w:eastAsia="Times New Roman"/>
          <w:bCs/>
        </w:rPr>
        <w:t>Zasady i procedury podejmowania interwencji w przypadku podejrzenia krzywdzenia dziecka lub posiadania informacji o krzywdzeniu małoletniego</w:t>
      </w:r>
      <w:r>
        <w:rPr>
          <w:rFonts w:eastAsia="Times New Roman"/>
          <w:bCs/>
        </w:rPr>
        <w:t>…………….13</w:t>
      </w:r>
    </w:p>
    <w:p w14:paraId="3F7E297B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  <w:bCs/>
        </w:rPr>
        <w:t xml:space="preserve">Rozdział 7. </w:t>
      </w:r>
      <w:r w:rsidRPr="00F631A2">
        <w:rPr>
          <w:rFonts w:eastAsia="Times New Roman"/>
        </w:rPr>
        <w:t>Sposób dokumentowania i zasady przechowywania ujawnionych lub zgłoszonych incydentów lub zdarzeń zagrażających dobru małoletniego</w:t>
      </w:r>
      <w:r>
        <w:rPr>
          <w:rFonts w:eastAsia="Times New Roman"/>
        </w:rPr>
        <w:t>………………………………...15</w:t>
      </w:r>
    </w:p>
    <w:p w14:paraId="660A1A0A" w14:textId="77777777" w:rsidR="00062E81" w:rsidRPr="0046015C" w:rsidRDefault="00062E81" w:rsidP="00062E81">
      <w:pPr>
        <w:pStyle w:val="NormalnyWeb"/>
        <w:shd w:val="clear" w:color="auto" w:fill="FFFFFF"/>
        <w:spacing w:line="276" w:lineRule="auto"/>
        <w:rPr>
          <w:b/>
          <w:color w:val="000000" w:themeColor="text1"/>
        </w:rPr>
      </w:pPr>
      <w:r>
        <w:rPr>
          <w:rFonts w:eastAsia="Times New Roman"/>
        </w:rPr>
        <w:t xml:space="preserve">Rozdział 8. </w:t>
      </w:r>
      <w:r w:rsidRPr="00F631A2">
        <w:rPr>
          <w:color w:val="000000" w:themeColor="text1"/>
        </w:rPr>
        <w:t>Zasady ustalania planu wsparcia małoletniego po ujawnieniu krzywdzenia</w:t>
      </w:r>
      <w:r>
        <w:rPr>
          <w:color w:val="000000" w:themeColor="text1"/>
        </w:rPr>
        <w:t>……15</w:t>
      </w:r>
    </w:p>
    <w:p w14:paraId="2C95E0FA" w14:textId="77777777" w:rsidR="00062E81" w:rsidRDefault="00062E81" w:rsidP="00062E81">
      <w:pPr>
        <w:spacing w:after="240" w:line="276" w:lineRule="auto"/>
        <w:rPr>
          <w:rFonts w:eastAsia="Times New Roman"/>
          <w:bCs/>
        </w:rPr>
      </w:pPr>
      <w:r>
        <w:rPr>
          <w:rFonts w:eastAsia="Times New Roman"/>
        </w:rPr>
        <w:t xml:space="preserve">Rozdział 9. </w:t>
      </w:r>
      <w:r w:rsidRPr="00F631A2">
        <w:rPr>
          <w:rFonts w:eastAsia="Times New Roman"/>
          <w:bCs/>
        </w:rPr>
        <w:t>Zasady ochrony danych osobowych oraz wizerunku dzieci w placówce</w:t>
      </w:r>
      <w:r>
        <w:rPr>
          <w:rFonts w:eastAsia="Times New Roman"/>
          <w:bCs/>
        </w:rPr>
        <w:t>……….15</w:t>
      </w:r>
    </w:p>
    <w:p w14:paraId="0CE4AD84" w14:textId="77777777" w:rsidR="00062E81" w:rsidRDefault="00062E81" w:rsidP="00062E81">
      <w:pPr>
        <w:spacing w:after="24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Rozdział 10. </w:t>
      </w:r>
      <w:r w:rsidRPr="00F631A2">
        <w:rPr>
          <w:rFonts w:eastAsia="Times New Roman"/>
          <w:bCs/>
        </w:rPr>
        <w:t>Zasady korzystania z urządzeń elektronicznych z dostępem do sieci Internet</w:t>
      </w:r>
      <w:r>
        <w:rPr>
          <w:rFonts w:eastAsia="Times New Roman"/>
          <w:bCs/>
        </w:rPr>
        <w:t>…16</w:t>
      </w:r>
    </w:p>
    <w:p w14:paraId="3BE15A80" w14:textId="77777777" w:rsidR="00062E81" w:rsidRDefault="00062E81" w:rsidP="00062E81">
      <w:pPr>
        <w:spacing w:after="24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Rozdział 11. </w:t>
      </w:r>
      <w:r w:rsidRPr="00F631A2">
        <w:rPr>
          <w:rFonts w:eastAsia="Times New Roman"/>
          <w:bCs/>
        </w:rPr>
        <w:t>Procedury ochrony dzieci przed treściami szkodliwymi i zagrożeniami w sieci Internet oraz utrwalonymi w innej formie</w:t>
      </w:r>
      <w:r>
        <w:rPr>
          <w:rFonts w:eastAsia="Times New Roman"/>
          <w:bCs/>
        </w:rPr>
        <w:t>…………………………………………………....17</w:t>
      </w:r>
    </w:p>
    <w:p w14:paraId="4F59A728" w14:textId="77777777" w:rsidR="00062E81" w:rsidRDefault="00062E81" w:rsidP="00062E81">
      <w:pPr>
        <w:spacing w:after="24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Rozdział 12. </w:t>
      </w:r>
      <w:r w:rsidRPr="00F631A2">
        <w:rPr>
          <w:rFonts w:eastAsia="Times New Roman"/>
          <w:bCs/>
        </w:rPr>
        <w:t>Zasady przeglądu i aktualizacji standardów</w:t>
      </w:r>
      <w:r>
        <w:rPr>
          <w:rFonts w:eastAsia="Times New Roman"/>
          <w:bCs/>
        </w:rPr>
        <w:t>…………………………………....18</w:t>
      </w:r>
    </w:p>
    <w:p w14:paraId="3D6E8E63" w14:textId="77777777" w:rsidR="00062E81" w:rsidRDefault="00062E81" w:rsidP="00062E81">
      <w:pPr>
        <w:spacing w:after="24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Rozdział </w:t>
      </w:r>
      <w:r w:rsidRPr="00F631A2">
        <w:rPr>
          <w:rFonts w:eastAsia="Times New Roman"/>
          <w:bCs/>
        </w:rPr>
        <w:t>13</w:t>
      </w:r>
      <w:r>
        <w:rPr>
          <w:rFonts w:eastAsia="Times New Roman"/>
          <w:bCs/>
        </w:rPr>
        <w:t>.</w:t>
      </w:r>
      <w:r w:rsidRPr="00F631A2">
        <w:rPr>
          <w:rFonts w:eastAsia="Times New Roman"/>
          <w:bCs/>
        </w:rPr>
        <w:t xml:space="preserve"> Zasady udostępniania Standardów Ochrony Małoletnich</w:t>
      </w:r>
      <w:r>
        <w:rPr>
          <w:rFonts w:eastAsia="Times New Roman"/>
          <w:bCs/>
        </w:rPr>
        <w:t>…………………..….18</w:t>
      </w:r>
    </w:p>
    <w:p w14:paraId="5559322C" w14:textId="77777777" w:rsidR="00062E81" w:rsidRDefault="00062E81" w:rsidP="00062E81">
      <w:pPr>
        <w:spacing w:after="240" w:line="276" w:lineRule="auto"/>
        <w:rPr>
          <w:rFonts w:eastAsia="Times New Roman"/>
        </w:rPr>
      </w:pPr>
      <w:r w:rsidRPr="00F631A2">
        <w:rPr>
          <w:rFonts w:eastAsia="Times New Roman"/>
          <w:bCs/>
        </w:rPr>
        <w:t>Rozdział 14</w:t>
      </w:r>
      <w:r>
        <w:rPr>
          <w:rFonts w:eastAsia="Times New Roman"/>
          <w:bCs/>
        </w:rPr>
        <w:t>.</w:t>
      </w:r>
      <w:r w:rsidRPr="00F631A2">
        <w:rPr>
          <w:rFonts w:eastAsia="Times New Roman"/>
          <w:bCs/>
        </w:rPr>
        <w:t xml:space="preserve"> </w:t>
      </w:r>
      <w:r w:rsidRPr="00F631A2">
        <w:rPr>
          <w:rFonts w:eastAsia="Times New Roman"/>
        </w:rPr>
        <w:t>Ważne telefony</w:t>
      </w:r>
      <w:r>
        <w:rPr>
          <w:rFonts w:eastAsia="Times New Roman"/>
        </w:rPr>
        <w:t>………………………………………………………...……….18</w:t>
      </w:r>
    </w:p>
    <w:p w14:paraId="59E6A364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Przypisy końcowe…………………………………………………………………………….18</w:t>
      </w:r>
    </w:p>
    <w:p w14:paraId="00171244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Załącznik nr 1a Oświadczenie o niekaralności……………………………………………….19</w:t>
      </w:r>
    </w:p>
    <w:p w14:paraId="10247381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Załącznik 1b Oświadczenie o krajach zamieszkania…………………………………………20</w:t>
      </w:r>
    </w:p>
    <w:p w14:paraId="616FC333" w14:textId="77777777" w:rsidR="00062E81" w:rsidRDefault="00062E81" w:rsidP="00062E81">
      <w:pPr>
        <w:spacing w:line="270" w:lineRule="atLeast"/>
        <w:rPr>
          <w:rFonts w:eastAsia="Times New Roman"/>
          <w:bCs/>
        </w:rPr>
      </w:pPr>
      <w:r>
        <w:rPr>
          <w:rFonts w:eastAsia="Times New Roman"/>
        </w:rPr>
        <w:t xml:space="preserve">Załącznik nr 2 </w:t>
      </w:r>
      <w:r w:rsidRPr="00B73485">
        <w:rPr>
          <w:rFonts w:eastAsia="Times New Roman"/>
          <w:bCs/>
        </w:rPr>
        <w:t xml:space="preserve">Zasady bezpiecznej rekrutacji personelu w Szkole Podstawowej nr 4 </w:t>
      </w:r>
      <w:r>
        <w:rPr>
          <w:rFonts w:eastAsia="Times New Roman"/>
          <w:bCs/>
        </w:rPr>
        <w:t xml:space="preserve">               </w:t>
      </w:r>
      <w:r w:rsidRPr="00B73485">
        <w:rPr>
          <w:rFonts w:eastAsia="Times New Roman"/>
          <w:bCs/>
        </w:rPr>
        <w:t>w Kościerzynie</w:t>
      </w:r>
      <w:r>
        <w:rPr>
          <w:rFonts w:eastAsia="Times New Roman"/>
          <w:bCs/>
        </w:rPr>
        <w:t>……………………………………………………………………………….21</w:t>
      </w:r>
    </w:p>
    <w:p w14:paraId="17A070E3" w14:textId="77777777" w:rsidR="00062E81" w:rsidRPr="00B73485" w:rsidRDefault="00062E81" w:rsidP="00062E81">
      <w:pPr>
        <w:spacing w:line="270" w:lineRule="atLeast"/>
        <w:rPr>
          <w:rFonts w:eastAsia="Times New Roman"/>
          <w:bCs/>
        </w:rPr>
      </w:pPr>
    </w:p>
    <w:p w14:paraId="01177150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Załącznik nr 3 Notatka służbowa…………………………………………………………….24</w:t>
      </w:r>
    </w:p>
    <w:p w14:paraId="7B62AA0E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Załącznik nr 4 Plan Pomocy Dziecku………………………………………………………..25</w:t>
      </w:r>
    </w:p>
    <w:p w14:paraId="1322CA6F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lastRenderedPageBreak/>
        <w:t>Załącznik nr 5 Zawiadomienie o podejrzeniu popełnienia przestępstwa……………….…26</w:t>
      </w:r>
    </w:p>
    <w:p w14:paraId="38BCC031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Załącznik nr 6 Wniosek o wgląd w sytuację rodzinną dziecka……………………………27</w:t>
      </w:r>
    </w:p>
    <w:p w14:paraId="3C25F6A9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Załącznik nr 7 Karta interwencji……………………………………………………….….28</w:t>
      </w:r>
    </w:p>
    <w:p w14:paraId="17748997" w14:textId="77777777" w:rsidR="00062E81" w:rsidRPr="00E409A1" w:rsidRDefault="00062E81" w:rsidP="00062E81">
      <w:pPr>
        <w:spacing w:line="360" w:lineRule="auto"/>
        <w:rPr>
          <w:bCs/>
          <w:color w:val="000000" w:themeColor="text1"/>
        </w:rPr>
      </w:pPr>
      <w:r>
        <w:rPr>
          <w:rFonts w:eastAsia="Times New Roman"/>
        </w:rPr>
        <w:t xml:space="preserve">Załącznik nr 8 </w:t>
      </w:r>
      <w:r w:rsidRPr="00E409A1">
        <w:rPr>
          <w:bCs/>
          <w:color w:val="000000" w:themeColor="text1"/>
        </w:rPr>
        <w:t xml:space="preserve">Monitoring Standardów obowiązujących w Szkole Podstawowej nr 4 </w:t>
      </w:r>
      <w:r>
        <w:rPr>
          <w:bCs/>
          <w:color w:val="000000" w:themeColor="text1"/>
        </w:rPr>
        <w:t xml:space="preserve">              </w:t>
      </w:r>
      <w:r w:rsidRPr="00E409A1">
        <w:rPr>
          <w:bCs/>
          <w:color w:val="000000" w:themeColor="text1"/>
        </w:rPr>
        <w:t>w Kościerzynie</w:t>
      </w:r>
      <w:r>
        <w:rPr>
          <w:bCs/>
          <w:color w:val="000000" w:themeColor="text1"/>
        </w:rPr>
        <w:t>……………………………………………………………………………30</w:t>
      </w:r>
    </w:p>
    <w:p w14:paraId="6CCF1150" w14:textId="77777777" w:rsidR="00062E81" w:rsidRPr="00E409A1" w:rsidRDefault="00062E81" w:rsidP="00062E81">
      <w:pPr>
        <w:spacing w:after="240" w:line="276" w:lineRule="auto"/>
        <w:rPr>
          <w:rFonts w:eastAsia="Times New Roman"/>
        </w:rPr>
      </w:pPr>
    </w:p>
    <w:p w14:paraId="5ED81163" w14:textId="77777777" w:rsidR="00062E81" w:rsidRPr="00F631A2" w:rsidRDefault="00062E81" w:rsidP="00062E81">
      <w:pPr>
        <w:spacing w:after="240" w:line="276" w:lineRule="auto"/>
        <w:rPr>
          <w:rFonts w:eastAsia="Times New Roman"/>
          <w:bCs/>
        </w:rPr>
      </w:pPr>
    </w:p>
    <w:p w14:paraId="221FEF63" w14:textId="77777777" w:rsidR="00062E81" w:rsidRPr="00F631A2" w:rsidRDefault="00062E81" w:rsidP="00062E81">
      <w:pPr>
        <w:spacing w:after="240" w:line="276" w:lineRule="auto"/>
        <w:rPr>
          <w:rFonts w:eastAsia="Times New Roman"/>
        </w:rPr>
      </w:pPr>
    </w:p>
    <w:p w14:paraId="3E2F7C6F" w14:textId="77777777" w:rsidR="00062E81" w:rsidRPr="00F631A2" w:rsidRDefault="00062E81" w:rsidP="00062E81">
      <w:pPr>
        <w:spacing w:after="240" w:line="276" w:lineRule="auto"/>
        <w:rPr>
          <w:rFonts w:eastAsia="Times New Roman"/>
        </w:rPr>
      </w:pPr>
    </w:p>
    <w:p w14:paraId="3EC59580" w14:textId="77777777" w:rsidR="00062E81" w:rsidRDefault="00062E81" w:rsidP="00062E81">
      <w:pPr>
        <w:spacing w:after="240" w:line="276" w:lineRule="auto"/>
        <w:jc w:val="center"/>
        <w:rPr>
          <w:rFonts w:eastAsia="Times New Roman"/>
        </w:rPr>
      </w:pPr>
    </w:p>
    <w:p w14:paraId="3D052DE9" w14:textId="77777777" w:rsidR="00062E81" w:rsidRDefault="00062E81" w:rsidP="00062E81">
      <w:pPr>
        <w:spacing w:after="240" w:line="276" w:lineRule="auto"/>
        <w:rPr>
          <w:rFonts w:eastAsia="Times New Roman"/>
          <w:b/>
          <w:bCs/>
        </w:rPr>
      </w:pPr>
    </w:p>
    <w:p w14:paraId="0ABF1864" w14:textId="77777777" w:rsidR="00062E81" w:rsidRPr="00F631A2" w:rsidRDefault="00062E81" w:rsidP="00062E81">
      <w:pPr>
        <w:spacing w:after="240" w:line="276" w:lineRule="auto"/>
        <w:rPr>
          <w:rFonts w:eastAsia="Times New Roman"/>
        </w:rPr>
      </w:pPr>
    </w:p>
    <w:p w14:paraId="60177883" w14:textId="77777777" w:rsidR="00062E81" w:rsidRPr="00F631A2" w:rsidRDefault="00062E81" w:rsidP="00062E81">
      <w:pPr>
        <w:spacing w:after="240" w:line="276" w:lineRule="auto"/>
        <w:rPr>
          <w:rFonts w:eastAsia="Times New Roman"/>
        </w:rPr>
      </w:pPr>
    </w:p>
    <w:p w14:paraId="7F771EAA" w14:textId="77777777" w:rsidR="00062E81" w:rsidRPr="00F631A2" w:rsidRDefault="00062E81" w:rsidP="00062E81">
      <w:pPr>
        <w:spacing w:after="240" w:line="276" w:lineRule="auto"/>
        <w:rPr>
          <w:rFonts w:eastAsia="Times New Roman"/>
        </w:rPr>
      </w:pPr>
    </w:p>
    <w:p w14:paraId="17E0613D" w14:textId="77777777" w:rsidR="00062E81" w:rsidRPr="00F631A2" w:rsidRDefault="00062E81" w:rsidP="00062E81">
      <w:pPr>
        <w:spacing w:after="240" w:line="270" w:lineRule="atLeast"/>
        <w:jc w:val="both"/>
        <w:rPr>
          <w:rFonts w:eastAsia="Times New Roman"/>
          <w:bCs/>
        </w:rPr>
      </w:pPr>
    </w:p>
    <w:p w14:paraId="15FF0FD8" w14:textId="77777777" w:rsidR="00062E81" w:rsidRPr="00F631A2" w:rsidRDefault="00062E81" w:rsidP="00062E81">
      <w:pPr>
        <w:spacing w:after="240"/>
        <w:jc w:val="both"/>
        <w:rPr>
          <w:rFonts w:eastAsia="Times New Roman"/>
        </w:rPr>
      </w:pPr>
    </w:p>
    <w:p w14:paraId="750F8B29" w14:textId="77777777" w:rsidR="00062E81" w:rsidRPr="001A09D2" w:rsidRDefault="00062E81" w:rsidP="00062E81">
      <w:pPr>
        <w:pStyle w:val="Standard"/>
        <w:jc w:val="both"/>
        <w:rPr>
          <w:lang w:val="pl-PL"/>
        </w:rPr>
      </w:pPr>
    </w:p>
    <w:p w14:paraId="705A9ED9" w14:textId="77777777" w:rsidR="00062E81" w:rsidRPr="001A09D2" w:rsidRDefault="00062E81" w:rsidP="00062E81">
      <w:pPr>
        <w:pStyle w:val="Standard"/>
        <w:spacing w:line="360" w:lineRule="auto"/>
        <w:jc w:val="both"/>
        <w:rPr>
          <w:color w:val="000000" w:themeColor="text1"/>
          <w:sz w:val="32"/>
          <w:szCs w:val="32"/>
          <w:lang w:val="pl-PL"/>
        </w:rPr>
      </w:pPr>
    </w:p>
    <w:p w14:paraId="5F8CEDE1" w14:textId="77777777" w:rsidR="00062E81" w:rsidRPr="001A09D2" w:rsidRDefault="00062E81" w:rsidP="00062E81">
      <w:pPr>
        <w:pStyle w:val="Standard"/>
        <w:spacing w:line="360" w:lineRule="auto"/>
        <w:jc w:val="both"/>
        <w:rPr>
          <w:color w:val="2F5496" w:themeColor="accent5" w:themeShade="BF"/>
          <w:sz w:val="32"/>
          <w:szCs w:val="32"/>
          <w:lang w:val="pl-PL"/>
        </w:rPr>
      </w:pPr>
    </w:p>
    <w:p w14:paraId="3C8EC51A" w14:textId="77777777" w:rsidR="00062E81" w:rsidRPr="001A09D2" w:rsidRDefault="00062E81" w:rsidP="00062E81">
      <w:pPr>
        <w:pStyle w:val="Standard"/>
        <w:spacing w:line="360" w:lineRule="auto"/>
        <w:jc w:val="both"/>
        <w:rPr>
          <w:b/>
          <w:i/>
          <w:color w:val="2F5496" w:themeColor="accent5" w:themeShade="BF"/>
          <w:sz w:val="32"/>
          <w:szCs w:val="32"/>
          <w:lang w:val="pl-PL"/>
        </w:rPr>
      </w:pPr>
    </w:p>
    <w:p w14:paraId="4C2C53A8" w14:textId="77777777" w:rsidR="00062E81" w:rsidRPr="001A09D2" w:rsidRDefault="00062E81" w:rsidP="00062E81">
      <w:pPr>
        <w:pStyle w:val="Standard"/>
        <w:spacing w:line="360" w:lineRule="auto"/>
        <w:jc w:val="both"/>
        <w:rPr>
          <w:b/>
          <w:i/>
          <w:color w:val="2F5496" w:themeColor="accent5" w:themeShade="BF"/>
          <w:sz w:val="32"/>
          <w:szCs w:val="32"/>
          <w:lang w:val="pl-PL"/>
        </w:rPr>
      </w:pPr>
    </w:p>
    <w:p w14:paraId="5B922C5F" w14:textId="77777777" w:rsidR="00062E81" w:rsidRPr="001A09D2" w:rsidRDefault="00062E81" w:rsidP="00062E81">
      <w:pPr>
        <w:pStyle w:val="Standard"/>
        <w:spacing w:line="360" w:lineRule="auto"/>
        <w:jc w:val="both"/>
        <w:rPr>
          <w:b/>
          <w:i/>
          <w:color w:val="2F5496" w:themeColor="accent5" w:themeShade="BF"/>
          <w:sz w:val="32"/>
          <w:szCs w:val="32"/>
          <w:lang w:val="pl-PL"/>
        </w:rPr>
      </w:pPr>
    </w:p>
    <w:p w14:paraId="11BD1846" w14:textId="77777777" w:rsidR="00062E81" w:rsidRPr="001A09D2" w:rsidRDefault="00062E81" w:rsidP="00062E81">
      <w:pPr>
        <w:pStyle w:val="Standard"/>
        <w:spacing w:line="360" w:lineRule="auto"/>
        <w:jc w:val="both"/>
        <w:rPr>
          <w:b/>
          <w:i/>
          <w:color w:val="2F5496" w:themeColor="accent5" w:themeShade="BF"/>
          <w:sz w:val="32"/>
          <w:szCs w:val="32"/>
          <w:lang w:val="pl-PL"/>
        </w:rPr>
      </w:pPr>
    </w:p>
    <w:p w14:paraId="1E58EE27" w14:textId="77777777" w:rsidR="00062E81" w:rsidRPr="001A09D2" w:rsidRDefault="00062E81" w:rsidP="00062E81">
      <w:pPr>
        <w:pStyle w:val="Standard"/>
        <w:spacing w:line="360" w:lineRule="auto"/>
        <w:jc w:val="both"/>
        <w:rPr>
          <w:b/>
          <w:i/>
          <w:color w:val="2F5496" w:themeColor="accent5" w:themeShade="BF"/>
          <w:sz w:val="32"/>
          <w:szCs w:val="32"/>
          <w:lang w:val="pl-PL"/>
        </w:rPr>
      </w:pPr>
    </w:p>
    <w:p w14:paraId="54B514E6" w14:textId="77777777" w:rsidR="00062E81" w:rsidRPr="001A09D2" w:rsidRDefault="00062E81" w:rsidP="00062E81">
      <w:pPr>
        <w:pStyle w:val="Standard"/>
        <w:spacing w:line="360" w:lineRule="auto"/>
        <w:jc w:val="both"/>
        <w:rPr>
          <w:b/>
          <w:i/>
          <w:color w:val="2F5496" w:themeColor="accent5" w:themeShade="BF"/>
          <w:sz w:val="32"/>
          <w:szCs w:val="32"/>
          <w:lang w:val="pl-PL"/>
        </w:rPr>
      </w:pPr>
    </w:p>
    <w:p w14:paraId="41EFA760" w14:textId="77777777" w:rsidR="00062E81" w:rsidRPr="001A09D2" w:rsidRDefault="00062E81" w:rsidP="00062E81">
      <w:pPr>
        <w:pStyle w:val="Standard"/>
        <w:spacing w:line="360" w:lineRule="auto"/>
        <w:jc w:val="both"/>
        <w:rPr>
          <w:b/>
          <w:i/>
          <w:color w:val="2F5496" w:themeColor="accent5" w:themeShade="BF"/>
          <w:sz w:val="32"/>
          <w:szCs w:val="32"/>
          <w:lang w:val="pl-PL"/>
        </w:rPr>
      </w:pPr>
    </w:p>
    <w:p w14:paraId="21F4F654" w14:textId="77777777" w:rsidR="00062E81" w:rsidRPr="001A09D2" w:rsidRDefault="00062E81" w:rsidP="00062E81">
      <w:pPr>
        <w:pStyle w:val="Standard"/>
        <w:spacing w:line="360" w:lineRule="auto"/>
        <w:jc w:val="both"/>
        <w:rPr>
          <w:lang w:val="pl-PL"/>
        </w:rPr>
      </w:pPr>
      <w:r w:rsidRPr="001A09D2">
        <w:rPr>
          <w:rFonts w:cstheme="minorHAnsi"/>
          <w:b/>
          <w:sz w:val="32"/>
          <w:szCs w:val="32"/>
          <w:lang w:val="pl-PL"/>
        </w:rPr>
        <w:lastRenderedPageBreak/>
        <w:t>Preambuła</w:t>
      </w:r>
    </w:p>
    <w:p w14:paraId="4D9AAFEF" w14:textId="77777777" w:rsidR="00062E81" w:rsidRDefault="00062E81" w:rsidP="00062E81">
      <w:pPr>
        <w:rPr>
          <w:rFonts w:eastAsiaTheme="minorHAnsi" w:cstheme="minorHAnsi"/>
          <w:b/>
          <w:sz w:val="32"/>
          <w:szCs w:val="32"/>
        </w:rPr>
      </w:pPr>
    </w:p>
    <w:p w14:paraId="425C3F3D" w14:textId="77777777" w:rsidR="00062E81" w:rsidRPr="0071484B" w:rsidRDefault="00062E81" w:rsidP="00062E81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        </w:t>
      </w:r>
      <w:r>
        <w:rPr>
          <w:rFonts w:cstheme="minorHAnsi"/>
        </w:rPr>
        <w:t>Naczelną</w:t>
      </w:r>
      <w:r w:rsidRPr="0071484B">
        <w:rPr>
          <w:rFonts w:cstheme="minorHAnsi"/>
        </w:rPr>
        <w:t xml:space="preserve"> zasadą wszystkich działań podejmowanych przez pracowników</w:t>
      </w:r>
      <w:r>
        <w:rPr>
          <w:rFonts w:cstheme="minorHAnsi"/>
        </w:rPr>
        <w:t xml:space="preserve"> Szkoły Podstawowej nr 4 w Kościerzynie</w:t>
      </w:r>
      <w:r w:rsidRPr="0071484B">
        <w:rPr>
          <w:rFonts w:cstheme="minorHAnsi"/>
        </w:rPr>
        <w:t xml:space="preserve"> jest działanie dla dobra dziecka i w jego najlepszym interesie. Pracownik placówki traktuje dziecko z szacunkiem oraz uwzględnia jego potrzeby. Niedopuszczalne jest stosowanie przez pracownika wobec dziecka przemocy w jakiejkolwiek formie. Pracownicy placówki, realizując te cele</w:t>
      </w:r>
      <w:r>
        <w:rPr>
          <w:rFonts w:cstheme="minorHAnsi"/>
        </w:rPr>
        <w:t>,</w:t>
      </w:r>
      <w:r w:rsidRPr="0071484B">
        <w:rPr>
          <w:rFonts w:cstheme="minorHAnsi"/>
        </w:rPr>
        <w:t xml:space="preserve"> działają w ramach obowiązującego prawa, przepisów wewnętrznych danej placówki oraz swoich kompetencji. Niniejszy dokument został opracowany w celu zapewnienia dzieciom bezpiecznych warunków funkcjonowania w Szkole Podstawowej nr 4 w Kościerzynie, poszanowania ich praw i godności oraz relacji występujących między rówieśnikami i pracownikami szkoły.</w:t>
      </w:r>
    </w:p>
    <w:p w14:paraId="67F2D1B6" w14:textId="77777777" w:rsidR="00062E81" w:rsidRDefault="00062E81" w:rsidP="00062E81">
      <w:pPr>
        <w:spacing w:after="240" w:line="270" w:lineRule="atLeast"/>
        <w:jc w:val="both"/>
        <w:rPr>
          <w:rFonts w:eastAsia="Times New Roman"/>
          <w:b/>
          <w:bCs/>
        </w:rPr>
      </w:pPr>
    </w:p>
    <w:p w14:paraId="6964290D" w14:textId="77777777" w:rsidR="00062E81" w:rsidRPr="00E8703A" w:rsidRDefault="00062E81" w:rsidP="00062E81">
      <w:pPr>
        <w:spacing w:after="240" w:line="270" w:lineRule="atLeast"/>
        <w:jc w:val="center"/>
        <w:rPr>
          <w:rFonts w:eastAsia="Times New Roman"/>
        </w:rPr>
      </w:pPr>
    </w:p>
    <w:p w14:paraId="4287D42E" w14:textId="77777777" w:rsidR="00062E81" w:rsidRPr="00E8703A" w:rsidRDefault="00062E81" w:rsidP="00062E81">
      <w:pPr>
        <w:spacing w:after="240" w:line="270" w:lineRule="atLeast"/>
        <w:jc w:val="center"/>
        <w:rPr>
          <w:rFonts w:eastAsia="Times New Roman"/>
        </w:rPr>
      </w:pPr>
      <w:r w:rsidRPr="00E8703A">
        <w:rPr>
          <w:rFonts w:eastAsia="Times New Roman"/>
          <w:b/>
          <w:bCs/>
        </w:rPr>
        <w:t>Podstawy prawne Polityki ochrony dzieci</w:t>
      </w:r>
    </w:p>
    <w:p w14:paraId="6FE3B73C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t>• Konwencja o prawach dziecka przyjęta przez Zgromadzenie Ogólne Narodów Zjednoczonych dnia 20 listopada 1989 r. (Dz. U. z 1991r. Nr 120, poz. 526 z późn. zm.)</w:t>
      </w:r>
    </w:p>
    <w:p w14:paraId="0DF9606D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t>• Konstytucja Rzeczypospolitej Polskiej z dnia 2 kwietnia 1997 r. (Dz. U. Nr 78, poz. 483 z późn. zm.)</w:t>
      </w:r>
    </w:p>
    <w:p w14:paraId="32F4F12B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t>• Ustawa z dnia 25 lutego 1964 r. Kodeks rodzinny i opiekuńczy (tj. Dz. U. z 2020 r. poz. 1359)</w:t>
      </w:r>
    </w:p>
    <w:p w14:paraId="79D4C19B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br/>
        <w:t>• Ustawa z dnia 28 lipca 2023 r. o zmianie ustawy - Kodeks rodzinny i opiekuńczy oraz niektórych innych ustaw (Dz. U. poz. 1606).</w:t>
      </w:r>
    </w:p>
    <w:p w14:paraId="72143FFB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t>• Ustawa z dnia 13 maja 2016 r. o przeciwdziałaniu zagrożeniom przestępczością na tle seksualnym (tj. Dz. U. z 2023 r. poz. 31 z późn. zm.)</w:t>
      </w:r>
    </w:p>
    <w:p w14:paraId="0DE776F3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br/>
        <w:t>• Ustawa z dnia 29 lipca 2005 r. o przeciwdziałaniu przemocy domowej (tj. Dz. U. z 2021 r. poz. 1249).</w:t>
      </w:r>
    </w:p>
    <w:p w14:paraId="03CAF803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t>• Ustawa z dnia 6 czerwca 1997 r. Kodeks karny (tj. Dz. U. z 2022 r. poz. 1138 z późn. zm.).</w:t>
      </w:r>
    </w:p>
    <w:p w14:paraId="1C993341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t>• Ustawa z dnia 6 czerwca 1997 r. Kodeks postępowania karnego (tj. Dz. U. z 2022 r. poz. 1375 z późn. zm.).</w:t>
      </w:r>
    </w:p>
    <w:p w14:paraId="3C5005E0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t>• Ustawa z dnia 23 kwietnia 1964 r. Kodeks cywilny (tj. Dz. U. z 2022 r. poz. 1360 z późn. zm.) -art. 23 i 24</w:t>
      </w:r>
    </w:p>
    <w:p w14:paraId="64FE443B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E8703A">
        <w:rPr>
          <w:rFonts w:eastAsia="Times New Roman"/>
        </w:rPr>
        <w:t>• Ustawa z dnia 17 listopada 1964 r. Kodeks postępowania cywilnego (tj. Dz. U. z 2023 r. poz. 1550 z późn. zm.).</w:t>
      </w:r>
    </w:p>
    <w:p w14:paraId="098C6DD1" w14:textId="77777777" w:rsidR="00062E81" w:rsidRDefault="00062E81" w:rsidP="00062E81">
      <w:pPr>
        <w:spacing w:after="240" w:line="270" w:lineRule="atLeast"/>
        <w:rPr>
          <w:rFonts w:eastAsia="Times New Roman"/>
          <w:b/>
          <w:bCs/>
        </w:rPr>
      </w:pPr>
    </w:p>
    <w:p w14:paraId="6B5DB15B" w14:textId="77777777" w:rsidR="00062E81" w:rsidRDefault="00062E81" w:rsidP="00062E81">
      <w:pPr>
        <w:spacing w:after="240" w:line="27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Rozdział 1</w:t>
      </w:r>
    </w:p>
    <w:p w14:paraId="0469E660" w14:textId="77777777" w:rsidR="00062E81" w:rsidRDefault="00062E81" w:rsidP="00062E81">
      <w:pPr>
        <w:spacing w:after="240" w:line="27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Objaśnienie terminów</w:t>
      </w:r>
    </w:p>
    <w:p w14:paraId="6DB79D28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</w:t>
      </w:r>
    </w:p>
    <w:p w14:paraId="3814EEC9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 w:rsidRPr="00E8703A">
        <w:rPr>
          <w:rFonts w:eastAsia="Times New Roman"/>
        </w:rPr>
        <w:t xml:space="preserve">1. </w:t>
      </w:r>
      <w:r>
        <w:rPr>
          <w:rFonts w:eastAsia="Times New Roman"/>
        </w:rPr>
        <w:t>Pracownikiem placówki jest osoba zatrudniona w Szkole Podstawowej nr 4 im. Nauczycieli Bohaterów Ziemi Kościerskiej na podstawie umowy o pracę lub umowy zlecenia.</w:t>
      </w:r>
    </w:p>
    <w:p w14:paraId="16195430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 w:rsidRPr="00E8703A">
        <w:rPr>
          <w:rFonts w:eastAsia="Times New Roman"/>
        </w:rPr>
        <w:t>2. Dzieckiem jest każda osoba do ukończenia 18 roku życia</w:t>
      </w:r>
      <w:r>
        <w:rPr>
          <w:rFonts w:eastAsia="Times New Roman"/>
        </w:rPr>
        <w:t xml:space="preserve"> Ze szczególną uwagą należy podejść do uczniów ze specyficznymi trudnościami edukacyjnymi, uwzględniając rodzaj niepełnosprawności oraz trudności, z jakimi się zmagają.</w:t>
      </w:r>
    </w:p>
    <w:p w14:paraId="64BF6DA2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 w:rsidRPr="00E8703A">
        <w:rPr>
          <w:rFonts w:eastAsia="Times New Roman"/>
        </w:rPr>
        <w:t>3. Opiekunem dziecka jest osoba uprawniona do reprezentacji dziecka, w szczególności jego rodzic lub opiekun prawny. W myśl niniejszego dokumentu opiekunem jest również rodzic zastępczy.</w:t>
      </w:r>
    </w:p>
    <w:p w14:paraId="1EDDC289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 w:rsidRPr="00E8703A">
        <w:rPr>
          <w:rFonts w:eastAsia="Times New Roman"/>
        </w:rPr>
        <w:t>4. Zgoda rodzica dziecka oznacza zgodę co najmniej jednego z rodziców dziecka. Jednak w</w:t>
      </w:r>
      <w:r>
        <w:rPr>
          <w:rFonts w:eastAsia="Times New Roman"/>
        </w:rPr>
        <w:t> </w:t>
      </w:r>
      <w:r w:rsidRPr="00E8703A">
        <w:rPr>
          <w:rFonts w:eastAsia="Times New Roman"/>
        </w:rPr>
        <w:t>przypadku braku porozumienia między rodzicami dziecka należy poinformować rodziców</w:t>
      </w:r>
      <w:r>
        <w:rPr>
          <w:rFonts w:eastAsia="Times New Roman"/>
        </w:rPr>
        <w:t xml:space="preserve">             </w:t>
      </w:r>
      <w:r w:rsidRPr="00E8703A">
        <w:rPr>
          <w:rFonts w:eastAsia="Times New Roman"/>
        </w:rPr>
        <w:t xml:space="preserve"> o konieczności rozstrzygnięcia sprawy przez sąd rodzinny.</w:t>
      </w:r>
    </w:p>
    <w:p w14:paraId="3C7CBDB6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F278E8">
        <w:rPr>
          <w:rFonts w:eastAsia="Times New Roman"/>
        </w:rPr>
        <w:t>Przez krzywdzeni</w:t>
      </w:r>
      <w:r>
        <w:rPr>
          <w:rFonts w:eastAsia="Times New Roman"/>
        </w:rPr>
        <w:t>e dziecka należy rozumieć</w:t>
      </w:r>
      <w:r w:rsidRPr="00F278E8">
        <w:rPr>
          <w:color w:val="000000" w:themeColor="text1"/>
        </w:rPr>
        <w:t xml:space="preserve"> - każde zamierzone lub niezamierzone działanie oraz zaniechanie działań ze strony osoby dorosłej, które ujemnie wpływa na rozwój fizyczny lub psychiczny Dziecka (</w:t>
      </w:r>
      <w:r w:rsidRPr="00F278E8">
        <w:rPr>
          <w:i/>
          <w:iCs/>
          <w:color w:val="000000" w:themeColor="text1"/>
        </w:rPr>
        <w:t>definicja WHO</w:t>
      </w:r>
      <w:r w:rsidRPr="00F278E8">
        <w:rPr>
          <w:color w:val="000000" w:themeColor="text1"/>
        </w:rPr>
        <w:t>). Krzywdzenie Dzieci to też bezczynność społeczeństwa lub instytucji, a także rezultat takiej bezczynności, który ogranicza równe prawa Dzieci i zakłóca ich optymalny rozwój. Można wyróżnić następujące wymiary zjawiska krzywdzenia Dziecka:</w:t>
      </w:r>
    </w:p>
    <w:p w14:paraId="1886D4F3" w14:textId="77777777" w:rsidR="00062E81" w:rsidRPr="00E93C33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jc w:val="both"/>
        <w:rPr>
          <w:color w:val="000000" w:themeColor="text1"/>
        </w:rPr>
      </w:pPr>
      <w:r w:rsidRPr="00E93C33">
        <w:rPr>
          <w:b/>
          <w:bCs/>
          <w:color w:val="000000" w:themeColor="text1"/>
        </w:rPr>
        <w:t>przemoc psychiczna</w:t>
      </w:r>
      <w:r w:rsidRPr="00E93C33">
        <w:rPr>
          <w:color w:val="000000" w:themeColor="text1"/>
        </w:rPr>
        <w:t xml:space="preserve"> - przymus, groźby, obrażanie, wyzywanie, krytykowanie, straszenie, szantażowanie, krzyczenie, wyśmiewanie, lekceważenie,</w:t>
      </w:r>
      <w:r>
        <w:rPr>
          <w:color w:val="000000" w:themeColor="text1"/>
        </w:rPr>
        <w:t xml:space="preserve"> karanie ciszą/milczeniem, izolacja, itd.</w:t>
      </w:r>
    </w:p>
    <w:p w14:paraId="07A41BFD" w14:textId="77777777" w:rsidR="00062E81" w:rsidRPr="00E93C33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jc w:val="both"/>
        <w:rPr>
          <w:color w:val="000000" w:themeColor="text1"/>
        </w:rPr>
      </w:pPr>
      <w:r w:rsidRPr="00E93C33">
        <w:rPr>
          <w:b/>
          <w:bCs/>
          <w:color w:val="000000" w:themeColor="text1"/>
        </w:rPr>
        <w:t>przemoc fizyczna</w:t>
      </w:r>
      <w:r w:rsidRPr="00E93C33">
        <w:rPr>
          <w:color w:val="000000" w:themeColor="text1"/>
        </w:rPr>
        <w:t xml:space="preserve"> - szarpanie, kopanie, popychanie, policzkowanie, przypalanie papierosem, bicie ręką przy użyciu przedmiotów, klaps,</w:t>
      </w:r>
      <w:r>
        <w:rPr>
          <w:color w:val="000000" w:themeColor="text1"/>
        </w:rPr>
        <w:t xml:space="preserve"> stosowanie nadmiernej siły przy przytrzymywaniu Dziecka, itd.</w:t>
      </w:r>
    </w:p>
    <w:p w14:paraId="3DD264BE" w14:textId="77777777" w:rsidR="00062E81" w:rsidRPr="00E93C33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jc w:val="both"/>
        <w:rPr>
          <w:color w:val="000000" w:themeColor="text1"/>
        </w:rPr>
      </w:pPr>
      <w:r w:rsidRPr="00E93C33">
        <w:rPr>
          <w:b/>
          <w:bCs/>
          <w:color w:val="000000" w:themeColor="text1"/>
        </w:rPr>
        <w:t>przemoc seksualna</w:t>
      </w:r>
      <w:r w:rsidRPr="00E93C33">
        <w:rPr>
          <w:color w:val="000000" w:themeColor="text1"/>
        </w:rPr>
        <w:t xml:space="preserve"> - gwałt, wymuszanie pożycia seksualnego, wymuszanie nieakceptowanych zachowań seksualnych,</w:t>
      </w:r>
      <w:r>
        <w:rPr>
          <w:color w:val="000000" w:themeColor="text1"/>
        </w:rPr>
        <w:t xml:space="preserve"> przekraczanie granic fizyczności Dziecka, dotyk bez zgody, itd.</w:t>
      </w:r>
    </w:p>
    <w:p w14:paraId="4B6FB0D4" w14:textId="77777777" w:rsidR="00062E81" w:rsidRPr="00E93C33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jc w:val="both"/>
        <w:rPr>
          <w:color w:val="000000" w:themeColor="text1"/>
        </w:rPr>
      </w:pPr>
      <w:r w:rsidRPr="00E93C33">
        <w:rPr>
          <w:b/>
          <w:bCs/>
          <w:color w:val="000000" w:themeColor="text1"/>
        </w:rPr>
        <w:t>przemoc ekonomiczna</w:t>
      </w:r>
      <w:r w:rsidRPr="00E93C33">
        <w:rPr>
          <w:color w:val="000000" w:themeColor="text1"/>
        </w:rPr>
        <w:t xml:space="preserve"> - unikanie płacenia alimentów, zakazywanie członkowi rodziny pracy lub edukacji w celu zdobycia zatrudnienia, przywłaszczanie do swoich celów wspólnych środków na utrzymanie rodziny,</w:t>
      </w:r>
      <w:r>
        <w:rPr>
          <w:color w:val="000000" w:themeColor="text1"/>
        </w:rPr>
        <w:t xml:space="preserve"> itd.</w:t>
      </w:r>
    </w:p>
    <w:p w14:paraId="16DF8CC2" w14:textId="77777777" w:rsidR="00062E81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jc w:val="both"/>
        <w:rPr>
          <w:color w:val="000000" w:themeColor="text1"/>
        </w:rPr>
      </w:pPr>
      <w:r w:rsidRPr="00E93C33">
        <w:rPr>
          <w:b/>
          <w:bCs/>
          <w:color w:val="000000" w:themeColor="text1"/>
        </w:rPr>
        <w:t>zaniedbanie</w:t>
      </w:r>
      <w:r w:rsidRPr="00E93C33">
        <w:rPr>
          <w:color w:val="000000" w:themeColor="text1"/>
        </w:rPr>
        <w:t xml:space="preserve"> - głodzenie, niedostarczanie odpowiedniej ilości jedzenia, nieodpowiednia higiena lub jej brak, niezgłaszanie się z </w:t>
      </w:r>
      <w:r>
        <w:rPr>
          <w:color w:val="000000" w:themeColor="text1"/>
        </w:rPr>
        <w:t>D</w:t>
      </w:r>
      <w:r w:rsidRPr="00E93C33">
        <w:rPr>
          <w:color w:val="000000" w:themeColor="text1"/>
        </w:rPr>
        <w:t xml:space="preserve">zieckiem do lekarza (gdy tego wymaga), brak leczenia mimo zaleceń lekarzy, niedopilnowanie w kwestii edukacji, brak przejawiania zainteresowania, w jaki sposób </w:t>
      </w:r>
      <w:r>
        <w:rPr>
          <w:color w:val="000000" w:themeColor="text1"/>
        </w:rPr>
        <w:t>D</w:t>
      </w:r>
      <w:r w:rsidRPr="00E93C33">
        <w:rPr>
          <w:color w:val="000000" w:themeColor="text1"/>
        </w:rPr>
        <w:t>ziecko spędza wolny czas, jaki</w:t>
      </w:r>
      <w:r>
        <w:rPr>
          <w:color w:val="000000" w:themeColor="text1"/>
        </w:rPr>
        <w:t>e</w:t>
      </w:r>
      <w:r w:rsidRPr="00E93C33">
        <w:rPr>
          <w:color w:val="000000" w:themeColor="text1"/>
        </w:rPr>
        <w:t xml:space="preserve"> ma zainteresowania, problemy oraz potrzeby,</w:t>
      </w:r>
    </w:p>
    <w:p w14:paraId="1927BCDB" w14:textId="77777777" w:rsidR="00062E81" w:rsidRPr="007C63F1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jc w:val="both"/>
      </w:pPr>
      <w:r w:rsidRPr="00A75AE8">
        <w:rPr>
          <w:b/>
          <w:bCs/>
          <w:color w:val="000000" w:themeColor="text1"/>
        </w:rPr>
        <w:lastRenderedPageBreak/>
        <w:t>alienacja rodziciel</w:t>
      </w:r>
      <w:r>
        <w:rPr>
          <w:b/>
          <w:bCs/>
          <w:color w:val="000000" w:themeColor="text1"/>
        </w:rPr>
        <w:t>s</w:t>
      </w:r>
      <w:r w:rsidRPr="00A75AE8">
        <w:rPr>
          <w:b/>
          <w:bCs/>
          <w:color w:val="000000" w:themeColor="text1"/>
        </w:rPr>
        <w:t xml:space="preserve">ka </w:t>
      </w:r>
      <w:r w:rsidRPr="00A75AE8">
        <w:rPr>
          <w:color w:val="000000" w:themeColor="text1"/>
        </w:rPr>
        <w:t xml:space="preserve">- ograniczenie kontaktu i izolowanie Dziecka od drugiego </w:t>
      </w:r>
      <w:r>
        <w:rPr>
          <w:color w:val="000000" w:themeColor="text1"/>
        </w:rPr>
        <w:t>R</w:t>
      </w:r>
      <w:r w:rsidRPr="00A75AE8">
        <w:rPr>
          <w:color w:val="000000" w:themeColor="text1"/>
        </w:rPr>
        <w:t xml:space="preserve">odzica, odcinanie drugiego rodzica od informacji dotyczących Dziecka, </w:t>
      </w:r>
      <w:r w:rsidRPr="007C63F1">
        <w:t xml:space="preserve">wymazywanie drugiego Rodzica z życia Dziecka, niszczenie zdjęć </w:t>
      </w:r>
      <w:r w:rsidR="005D31AC">
        <w:t xml:space="preserve">             </w:t>
      </w:r>
      <w:r w:rsidRPr="007C63F1">
        <w:t>i pamiątek, przedstawianie drugiego rodzica w złym świetle, zakazywanie Dziecku swobodnego mówienia i wyrażania miłości do drugiego rodzica;</w:t>
      </w:r>
    </w:p>
    <w:p w14:paraId="2484D0E3" w14:textId="77777777" w:rsidR="00062E81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jc w:val="both"/>
      </w:pPr>
      <w:r w:rsidRPr="007C63F1">
        <w:rPr>
          <w:b/>
          <w:bCs/>
        </w:rPr>
        <w:t xml:space="preserve">cyberprzemoc </w:t>
      </w:r>
      <w:r w:rsidRPr="007C63F1">
        <w:t xml:space="preserve">- przemoc z użyciem technologii informacyjnych </w:t>
      </w:r>
      <w:r w:rsidR="005D31AC">
        <w:t xml:space="preserve">                                </w:t>
      </w:r>
      <w:r w:rsidRPr="007C63F1">
        <w:t>i komunikacyjnych. Podstawowe formy zjawiska to nękanie, straszenie, szantażowanie z użyciem sieci, publikowanie lub rozsyłanie ośmieszających, kompromitujących informacji, zdjęć, filmów z użyciem sieci oraz podszywanie się w s</w:t>
      </w:r>
      <w:r>
        <w:t>ieci pod kogoś wbrew jego woli.</w:t>
      </w:r>
    </w:p>
    <w:p w14:paraId="164E5834" w14:textId="77777777" w:rsidR="00062E81" w:rsidRDefault="00062E81" w:rsidP="00062E81">
      <w:pPr>
        <w:pStyle w:val="Akapitzlist"/>
        <w:shd w:val="clear" w:color="auto" w:fill="FFFFFF" w:themeFill="background1"/>
        <w:tabs>
          <w:tab w:val="left" w:pos="4536"/>
        </w:tabs>
        <w:spacing w:line="276" w:lineRule="auto"/>
        <w:ind w:left="1440"/>
        <w:jc w:val="both"/>
      </w:pPr>
    </w:p>
    <w:p w14:paraId="569A7E28" w14:textId="77777777" w:rsidR="00062E81" w:rsidRPr="007C63F1" w:rsidRDefault="00062E81" w:rsidP="00062E81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4536"/>
        </w:tabs>
        <w:spacing w:line="276" w:lineRule="auto"/>
        <w:ind w:left="360"/>
        <w:jc w:val="both"/>
      </w:pPr>
      <w:r w:rsidRPr="00F278E8">
        <w:rPr>
          <w:bCs/>
        </w:rPr>
        <w:t>Przemoc domow</w:t>
      </w:r>
      <w:r>
        <w:rPr>
          <w:bCs/>
        </w:rPr>
        <w:t>a</w:t>
      </w:r>
      <w:r w:rsidRPr="007C63F1">
        <w:t xml:space="preserve"> - należy przez to rozumieć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7FE6B85E" w14:textId="77777777" w:rsidR="00062E81" w:rsidRPr="00E93C33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ind w:left="1080"/>
        <w:jc w:val="both"/>
        <w:rPr>
          <w:color w:val="000000" w:themeColor="text1"/>
        </w:rPr>
      </w:pPr>
      <w:r w:rsidRPr="007C63F1">
        <w:t>narażające tę osobę na</w:t>
      </w:r>
      <w:r w:rsidRPr="00E93C33">
        <w:rPr>
          <w:color w:val="000000" w:themeColor="text1"/>
        </w:rPr>
        <w:t xml:space="preserve"> niebezpieczeństwo utraty życia, zdrowia lub mienia,</w:t>
      </w:r>
    </w:p>
    <w:p w14:paraId="513BE74F" w14:textId="77777777" w:rsidR="00062E81" w:rsidRPr="00E93C33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ind w:left="1080"/>
        <w:jc w:val="both"/>
        <w:rPr>
          <w:color w:val="000000" w:themeColor="text1"/>
        </w:rPr>
      </w:pPr>
      <w:r w:rsidRPr="00E93C33">
        <w:rPr>
          <w:color w:val="000000" w:themeColor="text1"/>
        </w:rPr>
        <w:t>naruszające jej godność, nietykalność cielesną lub wolność, w tym seksualną,</w:t>
      </w:r>
    </w:p>
    <w:p w14:paraId="0225909A" w14:textId="77777777" w:rsidR="00062E81" w:rsidRPr="00E93C33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ind w:left="1080"/>
        <w:jc w:val="both"/>
        <w:rPr>
          <w:color w:val="000000" w:themeColor="text1"/>
        </w:rPr>
      </w:pPr>
      <w:r w:rsidRPr="00E93C33">
        <w:rPr>
          <w:color w:val="000000" w:themeColor="text1"/>
        </w:rPr>
        <w:t>powodujące szkody na jej zdrowiu fizycznym lub psychicznym, wywołujące u tej osoby cierpienie lub krzywdę,</w:t>
      </w:r>
    </w:p>
    <w:p w14:paraId="762921AF" w14:textId="77777777" w:rsidR="00062E81" w:rsidRPr="00E93C33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ind w:left="1080"/>
        <w:jc w:val="both"/>
        <w:rPr>
          <w:color w:val="000000" w:themeColor="text1"/>
        </w:rPr>
      </w:pPr>
      <w:r w:rsidRPr="00E93C33">
        <w:rPr>
          <w:color w:val="000000" w:themeColor="text1"/>
        </w:rPr>
        <w:t>ograniczające lub pozbawiające tę osobę dostępu do środków finansowych lub możliwości podjęcia pracy lub uzyskania samodzielności finansowej,</w:t>
      </w:r>
    </w:p>
    <w:p w14:paraId="22FE2A31" w14:textId="77777777" w:rsidR="00062E81" w:rsidRDefault="00062E81" w:rsidP="00062E81">
      <w:pPr>
        <w:pStyle w:val="Akapitzlist"/>
        <w:numPr>
          <w:ilvl w:val="1"/>
          <w:numId w:val="29"/>
        </w:numPr>
        <w:shd w:val="clear" w:color="auto" w:fill="FFFFFF" w:themeFill="background1"/>
        <w:tabs>
          <w:tab w:val="left" w:pos="4536"/>
        </w:tabs>
        <w:spacing w:line="276" w:lineRule="auto"/>
        <w:ind w:left="1080"/>
        <w:jc w:val="both"/>
        <w:rPr>
          <w:color w:val="000000" w:themeColor="text1"/>
        </w:rPr>
      </w:pPr>
      <w:r w:rsidRPr="00E93C33">
        <w:rPr>
          <w:color w:val="000000" w:themeColor="text1"/>
        </w:rPr>
        <w:t>istotnie naruszające prywatność tej osoby lub wzbudzające u niej poczucie zagrożenia, poniżenia lub udręczenia, w tym podejmowane za pomocą śro</w:t>
      </w:r>
      <w:r>
        <w:rPr>
          <w:color w:val="000000" w:themeColor="text1"/>
        </w:rPr>
        <w:t>dków komunikacji elektronicznej.</w:t>
      </w:r>
    </w:p>
    <w:p w14:paraId="0BA56EB3" w14:textId="77777777" w:rsidR="00062E81" w:rsidRPr="00F278E8" w:rsidRDefault="00062E81" w:rsidP="00062E81">
      <w:pPr>
        <w:pStyle w:val="Akapitzlist"/>
        <w:shd w:val="clear" w:color="auto" w:fill="FFFFFF" w:themeFill="background1"/>
        <w:tabs>
          <w:tab w:val="left" w:pos="4536"/>
        </w:tabs>
        <w:spacing w:line="276" w:lineRule="auto"/>
        <w:ind w:left="1440"/>
        <w:jc w:val="both"/>
        <w:rPr>
          <w:color w:val="000000" w:themeColor="text1"/>
        </w:rPr>
      </w:pPr>
    </w:p>
    <w:p w14:paraId="649474C9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E8703A">
        <w:rPr>
          <w:rFonts w:eastAsia="Times New Roman"/>
        </w:rPr>
        <w:t xml:space="preserve">. Osoba odpowiedzialna za </w:t>
      </w:r>
      <w:r>
        <w:rPr>
          <w:rFonts w:eastAsia="Times New Roman"/>
        </w:rPr>
        <w:t>I</w:t>
      </w:r>
      <w:r w:rsidRPr="00E8703A">
        <w:rPr>
          <w:rFonts w:eastAsia="Times New Roman"/>
        </w:rPr>
        <w:t xml:space="preserve">nternet to wyznaczony przez kierownictwo placówki </w:t>
      </w:r>
      <w:r>
        <w:rPr>
          <w:rFonts w:eastAsia="Times New Roman"/>
        </w:rPr>
        <w:t>pracownik</w:t>
      </w:r>
      <w:r w:rsidRPr="00E8703A">
        <w:rPr>
          <w:rFonts w:eastAsia="Times New Roman"/>
        </w:rPr>
        <w:t xml:space="preserve"> p</w:t>
      </w:r>
      <w:r>
        <w:rPr>
          <w:rFonts w:eastAsia="Times New Roman"/>
        </w:rPr>
        <w:t>lacówki</w:t>
      </w:r>
      <w:r w:rsidRPr="00E8703A">
        <w:rPr>
          <w:rFonts w:eastAsia="Times New Roman"/>
        </w:rPr>
        <w:t xml:space="preserve">, sprawujący nadzór nad korzystaniem z </w:t>
      </w:r>
      <w:r>
        <w:rPr>
          <w:rFonts w:eastAsia="Times New Roman"/>
        </w:rPr>
        <w:t>I</w:t>
      </w:r>
      <w:r w:rsidRPr="00E8703A">
        <w:rPr>
          <w:rFonts w:eastAsia="Times New Roman"/>
        </w:rPr>
        <w:t xml:space="preserve">nternetu przez dzieci na terenie placówki oraz nad bezpieczeństwem dzieci w </w:t>
      </w:r>
      <w:r>
        <w:rPr>
          <w:rFonts w:eastAsia="Times New Roman"/>
        </w:rPr>
        <w:t>I</w:t>
      </w:r>
      <w:r w:rsidRPr="00E8703A">
        <w:rPr>
          <w:rFonts w:eastAsia="Times New Roman"/>
        </w:rPr>
        <w:t>nternecie.</w:t>
      </w:r>
    </w:p>
    <w:p w14:paraId="2E511FDB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E8703A">
        <w:rPr>
          <w:rFonts w:eastAsia="Times New Roman"/>
        </w:rPr>
        <w:t>. Osob</w:t>
      </w:r>
      <w:r>
        <w:rPr>
          <w:rFonts w:eastAsia="Times New Roman"/>
        </w:rPr>
        <w:t>y</w:t>
      </w:r>
      <w:r w:rsidRPr="00E8703A">
        <w:rPr>
          <w:rFonts w:eastAsia="Times New Roman"/>
        </w:rPr>
        <w:t xml:space="preserve"> odpowiedzialn</w:t>
      </w:r>
      <w:r>
        <w:rPr>
          <w:rFonts w:eastAsia="Times New Roman"/>
        </w:rPr>
        <w:t>e</w:t>
      </w:r>
      <w:r w:rsidRPr="00E8703A">
        <w:rPr>
          <w:rFonts w:eastAsia="Times New Roman"/>
        </w:rPr>
        <w:t xml:space="preserve"> za </w:t>
      </w:r>
      <w:r>
        <w:rPr>
          <w:rFonts w:eastAsia="Times New Roman"/>
        </w:rPr>
        <w:t>Politykę</w:t>
      </w:r>
      <w:r w:rsidRPr="00E8703A">
        <w:rPr>
          <w:rFonts w:eastAsia="Times New Roman"/>
        </w:rPr>
        <w:t xml:space="preserve"> ochrony dzieci przed krzywdzeniem to wyznacz</w:t>
      </w:r>
      <w:r>
        <w:rPr>
          <w:rFonts w:eastAsia="Times New Roman"/>
        </w:rPr>
        <w:t>eni</w:t>
      </w:r>
      <w:r w:rsidRPr="00E8703A">
        <w:rPr>
          <w:rFonts w:eastAsia="Times New Roman"/>
        </w:rPr>
        <w:t xml:space="preserve"> przez kierownictwo placówki człon</w:t>
      </w:r>
      <w:r>
        <w:rPr>
          <w:rFonts w:eastAsia="Times New Roman"/>
        </w:rPr>
        <w:t>kowie</w:t>
      </w:r>
      <w:r w:rsidRPr="00E8703A">
        <w:rPr>
          <w:rFonts w:eastAsia="Times New Roman"/>
        </w:rPr>
        <w:t xml:space="preserve"> p</w:t>
      </w:r>
      <w:r>
        <w:rPr>
          <w:rFonts w:eastAsia="Times New Roman"/>
        </w:rPr>
        <w:t>racownicy</w:t>
      </w:r>
      <w:r w:rsidRPr="00E8703A">
        <w:rPr>
          <w:rFonts w:eastAsia="Times New Roman"/>
        </w:rPr>
        <w:t xml:space="preserve"> sprawując</w:t>
      </w:r>
      <w:r>
        <w:rPr>
          <w:rFonts w:eastAsia="Times New Roman"/>
        </w:rPr>
        <w:t>y</w:t>
      </w:r>
      <w:r w:rsidRPr="00E8703A">
        <w:rPr>
          <w:rFonts w:eastAsia="Times New Roman"/>
        </w:rPr>
        <w:t xml:space="preserve"> nadzór nad realizacją </w:t>
      </w:r>
      <w:r>
        <w:rPr>
          <w:rFonts w:eastAsia="Times New Roman"/>
        </w:rPr>
        <w:t>Standardów</w:t>
      </w:r>
      <w:r w:rsidRPr="00E8703A">
        <w:rPr>
          <w:rFonts w:eastAsia="Times New Roman"/>
        </w:rPr>
        <w:t xml:space="preserve"> ochrony dzieci przed krzywdzeniem w placówce.</w:t>
      </w:r>
    </w:p>
    <w:p w14:paraId="793FF06B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Pr="00E8703A">
        <w:rPr>
          <w:rFonts w:eastAsia="Times New Roman"/>
        </w:rPr>
        <w:t>. Dane osobowe dziecka to wszelkie informacje umożliwiające identyfikację dziecka.</w:t>
      </w:r>
    </w:p>
    <w:p w14:paraId="24F72D3D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10. Zespół Interwencyjny to grupa osób powołana przez Dyrektora Szkoły w przypadku podejrzenia stosowania przemocy fizycznej lub psychicznej o dużym nasileniu oraz podejrzenia wykorzystania seksualnego dziecka.</w:t>
      </w:r>
    </w:p>
    <w:p w14:paraId="398F3415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45CDE8F0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076E1AD4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2607F01D" w14:textId="77777777" w:rsidR="00062E81" w:rsidRDefault="00062E81" w:rsidP="00062E81">
      <w:pPr>
        <w:spacing w:after="240" w:line="276" w:lineRule="auto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                                                               </w:t>
      </w:r>
      <w:r w:rsidRPr="00D57700">
        <w:rPr>
          <w:rFonts w:eastAsia="Times New Roman"/>
          <w:b/>
        </w:rPr>
        <w:t>Rozdział 2</w:t>
      </w:r>
    </w:p>
    <w:p w14:paraId="19934BC0" w14:textId="77777777" w:rsidR="00062E81" w:rsidRDefault="00062E81" w:rsidP="00062E81">
      <w:pPr>
        <w:spacing w:after="24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Zakres kompetencji osoby odpowiedzialnej za przygotowanie personelu do stosowania standardów</w:t>
      </w:r>
    </w:p>
    <w:p w14:paraId="42CDB59A" w14:textId="77777777" w:rsidR="00062E81" w:rsidRPr="00C77ED4" w:rsidRDefault="00062E81" w:rsidP="00062E81">
      <w:pPr>
        <w:jc w:val="both"/>
      </w:pPr>
      <w:r w:rsidRPr="00C77ED4">
        <w:t xml:space="preserve">Dyrektor jest osobą odpowiedzialną za przygotowanie pracowników do stosowania standardów         ochrony małoletnich.  Do zadań Dyrektora, </w:t>
      </w:r>
      <w:r>
        <w:t xml:space="preserve">realizowanych </w:t>
      </w:r>
      <w:r w:rsidRPr="00C77ED4">
        <w:t>przy pomocy pedagogów, należy:</w:t>
      </w:r>
    </w:p>
    <w:p w14:paraId="68BCBF44" w14:textId="77777777" w:rsidR="00062E81" w:rsidRPr="00C77ED4" w:rsidRDefault="00062E81" w:rsidP="00062E81">
      <w:pPr>
        <w:pStyle w:val="Akapitzlist"/>
        <w:spacing w:line="276" w:lineRule="auto"/>
        <w:jc w:val="both"/>
      </w:pPr>
      <w:r w:rsidRPr="00C77ED4">
        <w:t>- przygotowanie pracowników do stosowania standardów ochrony małoletnich;</w:t>
      </w:r>
    </w:p>
    <w:p w14:paraId="2C028A3E" w14:textId="77777777" w:rsidR="00062E81" w:rsidRPr="00C77ED4" w:rsidRDefault="00062E81" w:rsidP="00062E81">
      <w:pPr>
        <w:pStyle w:val="Akapitzlist"/>
        <w:spacing w:line="276" w:lineRule="auto"/>
        <w:jc w:val="both"/>
      </w:pPr>
      <w:r w:rsidRPr="00C77ED4">
        <w:t>- ustalenie planu szkoleniowo-edukacyjnego;</w:t>
      </w:r>
    </w:p>
    <w:p w14:paraId="787E2DA2" w14:textId="77777777" w:rsidR="00062E81" w:rsidRPr="00C77ED4" w:rsidRDefault="00062E81" w:rsidP="00062E81">
      <w:pPr>
        <w:pStyle w:val="Akapitzlist"/>
        <w:spacing w:line="276" w:lineRule="auto"/>
        <w:jc w:val="both"/>
      </w:pPr>
      <w:r w:rsidRPr="00C77ED4">
        <w:t>-ustalenie form prowadzenia szkoleń i form przygotowywanych dokumentów edukacyjnych;</w:t>
      </w:r>
    </w:p>
    <w:p w14:paraId="1BA99A23" w14:textId="77777777" w:rsidR="00062E81" w:rsidRPr="00C77ED4" w:rsidRDefault="00062E81" w:rsidP="00062E81">
      <w:pPr>
        <w:pStyle w:val="Akapitzlist"/>
        <w:spacing w:line="276" w:lineRule="auto"/>
        <w:jc w:val="both"/>
      </w:pPr>
      <w:r w:rsidRPr="00C77ED4">
        <w:t>- szkolenie pracowników ze stosowania standardów ochrony małoletnich;</w:t>
      </w:r>
    </w:p>
    <w:p w14:paraId="548AF4F9" w14:textId="77777777" w:rsidR="00062E81" w:rsidRPr="00C77ED4" w:rsidRDefault="00062E81" w:rsidP="00062E81">
      <w:pPr>
        <w:pStyle w:val="Akapitzlist"/>
        <w:spacing w:line="276" w:lineRule="auto"/>
        <w:jc w:val="both"/>
      </w:pPr>
      <w:r w:rsidRPr="00C77ED4">
        <w:t>- opracowywanie i przekazywanie materiałów edukacyjnych pracownikom;</w:t>
      </w:r>
    </w:p>
    <w:p w14:paraId="71E4E080" w14:textId="77777777" w:rsidR="00062E81" w:rsidRPr="00C77ED4" w:rsidRDefault="00062E81" w:rsidP="00062E81">
      <w:pPr>
        <w:pStyle w:val="Akapitzlist"/>
        <w:spacing w:line="276" w:lineRule="auto"/>
        <w:jc w:val="both"/>
      </w:pPr>
      <w:r>
        <w:t xml:space="preserve">- </w:t>
      </w:r>
      <w:r w:rsidRPr="00C77ED4">
        <w:t>odbierania od pracowników oświadczenia o zapoznaniu się z zasadami ochrony małoletnich i zobowiązaniu do ich stosowania;</w:t>
      </w:r>
    </w:p>
    <w:p w14:paraId="74858BDA" w14:textId="77777777" w:rsidR="00062E81" w:rsidRPr="00614FF5" w:rsidRDefault="00062E81" w:rsidP="00062E81">
      <w:pPr>
        <w:pStyle w:val="Akapitzlist"/>
        <w:spacing w:line="276" w:lineRule="auto"/>
        <w:jc w:val="both"/>
      </w:pPr>
      <w:r w:rsidRPr="00C77ED4">
        <w:t xml:space="preserve">- dokumentowanie czynności notatkami służbowymi lub w inny sposób określony           </w:t>
      </w:r>
      <w:r>
        <w:t>w wewnętrznych regulacjach.</w:t>
      </w:r>
    </w:p>
    <w:p w14:paraId="4253260D" w14:textId="77777777" w:rsidR="00062E81" w:rsidRPr="00594A62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0AE7A44E" w14:textId="77777777" w:rsidR="00062E81" w:rsidRPr="0072215E" w:rsidRDefault="00062E81" w:rsidP="00062E81">
      <w:pPr>
        <w:spacing w:after="240" w:line="270" w:lineRule="atLeast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            </w:t>
      </w:r>
      <w:r w:rsidRPr="0072215E">
        <w:rPr>
          <w:rFonts w:eastAsia="Times New Roman"/>
          <w:b/>
        </w:rPr>
        <w:t xml:space="preserve">Rozdział </w:t>
      </w:r>
      <w:r>
        <w:rPr>
          <w:rFonts w:eastAsia="Times New Roman"/>
          <w:b/>
        </w:rPr>
        <w:t>3</w:t>
      </w:r>
      <w:r w:rsidRPr="0072215E">
        <w:rPr>
          <w:rFonts w:eastAsia="Times New Roman"/>
          <w:b/>
        </w:rPr>
        <w:t xml:space="preserve">                  </w:t>
      </w:r>
    </w:p>
    <w:p w14:paraId="7397072B" w14:textId="77777777" w:rsidR="00062E81" w:rsidRDefault="00062E81" w:rsidP="00062E81">
      <w:pPr>
        <w:spacing w:after="240" w:line="270" w:lineRule="atLeast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Zasady rekrutacji pracowników (pracowników dydaktycznych/personelu obsługi/wolontariuszy/stażystów/praktykantów)</w:t>
      </w:r>
    </w:p>
    <w:p w14:paraId="03FAFDBA" w14:textId="77777777" w:rsidR="00062E81" w:rsidRDefault="00062E81" w:rsidP="00062E81">
      <w:pPr>
        <w:spacing w:after="240" w:line="270" w:lineRule="atLeast"/>
        <w:jc w:val="center"/>
        <w:rPr>
          <w:rFonts w:eastAsia="Times New Roman"/>
        </w:rPr>
      </w:pPr>
    </w:p>
    <w:p w14:paraId="4EE47AD9" w14:textId="77777777" w:rsidR="00062E81" w:rsidRPr="00614FF5" w:rsidRDefault="00062E81" w:rsidP="00062E81">
      <w:pPr>
        <w:pStyle w:val="Akapitzlist"/>
        <w:numPr>
          <w:ilvl w:val="0"/>
          <w:numId w:val="25"/>
        </w:num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>Rekrutacja pracowników szkoły odbywa się zgodnie z zasadami bezpiecznej rekrutacji pracowników (</w:t>
      </w:r>
      <w:r w:rsidRPr="001D6E75">
        <w:rPr>
          <w:rFonts w:eastAsia="Times New Roman"/>
          <w:b/>
        </w:rPr>
        <w:t>załączniki nr 1a,1b</w:t>
      </w:r>
      <w:r>
        <w:rPr>
          <w:rFonts w:eastAsia="Times New Roman"/>
          <w:b/>
        </w:rPr>
        <w:t>, 2</w:t>
      </w:r>
      <w:r>
        <w:rPr>
          <w:rFonts w:eastAsia="Times New Roman"/>
        </w:rPr>
        <w:t xml:space="preserve">). </w:t>
      </w:r>
    </w:p>
    <w:p w14:paraId="2E49AC1A" w14:textId="77777777" w:rsidR="00062E81" w:rsidRDefault="00062E81" w:rsidP="00062E81">
      <w:pPr>
        <w:spacing w:after="240" w:line="270" w:lineRule="atLeast"/>
        <w:rPr>
          <w:rFonts w:eastAsia="Times New Roman"/>
        </w:rPr>
      </w:pPr>
    </w:p>
    <w:p w14:paraId="5B5C300B" w14:textId="77777777" w:rsidR="00062E81" w:rsidRDefault="00062E81" w:rsidP="00062E81">
      <w:pPr>
        <w:spacing w:after="240" w:line="27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Rozdział 4</w:t>
      </w:r>
    </w:p>
    <w:p w14:paraId="7AAC0496" w14:textId="77777777" w:rsidR="00062E81" w:rsidRDefault="00062E81" w:rsidP="00062E81">
      <w:pPr>
        <w:spacing w:after="240" w:line="270" w:lineRule="atLeast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Zasady zapewniające bezpieczne relacje między pracownikami szkoły a małoletnimi</w:t>
      </w:r>
    </w:p>
    <w:p w14:paraId="3438F298" w14:textId="77777777" w:rsidR="00062E81" w:rsidRDefault="00062E81" w:rsidP="00062E81">
      <w:pPr>
        <w:spacing w:after="240" w:line="270" w:lineRule="atLeast"/>
        <w:jc w:val="center"/>
        <w:rPr>
          <w:rFonts w:eastAsia="Times New Roman"/>
        </w:rPr>
      </w:pPr>
    </w:p>
    <w:p w14:paraId="07BF6DB1" w14:textId="77777777" w:rsidR="00062E81" w:rsidRDefault="00062E81" w:rsidP="00062E81">
      <w:pPr>
        <w:pStyle w:val="Akapitzlist"/>
        <w:numPr>
          <w:ilvl w:val="0"/>
          <w:numId w:val="26"/>
        </w:numPr>
        <w:spacing w:after="240" w:line="270" w:lineRule="atLeast"/>
        <w:jc w:val="both"/>
        <w:rPr>
          <w:rFonts w:eastAsia="Times New Roman"/>
        </w:rPr>
      </w:pPr>
      <w:bookmarkStart w:id="0" w:name="_Hlk156301551"/>
      <w:r>
        <w:rPr>
          <w:rFonts w:eastAsia="Times New Roman"/>
        </w:rPr>
        <w:t>Pracownicy znają i stosują zasady bezpiecznych relacji pracownik–dziecko ustalone w szkole</w:t>
      </w:r>
      <w:bookmarkEnd w:id="0"/>
      <w:r>
        <w:rPr>
          <w:rFonts w:eastAsia="Times New Roman"/>
        </w:rPr>
        <w:t>:</w:t>
      </w:r>
    </w:p>
    <w:p w14:paraId="55DFC2D1" w14:textId="77777777" w:rsidR="00062E81" w:rsidRPr="0054100E" w:rsidRDefault="00062E81" w:rsidP="00062E81">
      <w:pPr>
        <w:spacing w:after="240" w:line="270" w:lineRule="atLeast"/>
        <w:rPr>
          <w:rFonts w:eastAsia="Times New Roman"/>
        </w:rPr>
      </w:pPr>
      <w:r>
        <w:rPr>
          <w:rFonts w:eastAsia="Times New Roman"/>
        </w:rPr>
        <w:t xml:space="preserve">   </w:t>
      </w:r>
    </w:p>
    <w:p w14:paraId="0441A984" w14:textId="77777777" w:rsidR="00062E81" w:rsidRPr="006328C0" w:rsidRDefault="00062E81" w:rsidP="00062E81">
      <w:pPr>
        <w:spacing w:after="240" w:line="276" w:lineRule="auto"/>
        <w:jc w:val="center"/>
        <w:rPr>
          <w:rFonts w:eastAsia="Times New Roman"/>
          <w:u w:val="single"/>
        </w:rPr>
      </w:pPr>
      <w:r w:rsidRPr="006328C0">
        <w:rPr>
          <w:rFonts w:eastAsia="Times New Roman"/>
          <w:u w:val="single"/>
        </w:rPr>
        <w:t>Zasady bezpiecznych relacji personelu z dziećmi w Szkole Podstawowej nr 4                                          w Kościerzynie</w:t>
      </w:r>
    </w:p>
    <w:p w14:paraId="6610DB68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 w:rsidRPr="0054100E">
        <w:rPr>
          <w:rFonts w:eastAsia="Times New Roman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</w:t>
      </w:r>
      <w:r>
        <w:rPr>
          <w:rFonts w:eastAsia="Times New Roman"/>
        </w:rPr>
        <w:t xml:space="preserve">                      </w:t>
      </w:r>
      <w:r w:rsidRPr="0054100E">
        <w:rPr>
          <w:rFonts w:eastAsia="Times New Roman"/>
        </w:rPr>
        <w:t>w jakiejkolwiek formie. Personel</w:t>
      </w:r>
      <w:r>
        <w:rPr>
          <w:rFonts w:eastAsia="Times New Roman"/>
        </w:rPr>
        <w:t>,</w:t>
      </w:r>
      <w:r w:rsidRPr="0054100E">
        <w:rPr>
          <w:rFonts w:eastAsia="Times New Roman"/>
        </w:rPr>
        <w:t xml:space="preserve"> realizując te cele</w:t>
      </w:r>
      <w:r>
        <w:rPr>
          <w:rFonts w:eastAsia="Times New Roman"/>
        </w:rPr>
        <w:t>,</w:t>
      </w:r>
      <w:r w:rsidRPr="0054100E">
        <w:rPr>
          <w:rFonts w:eastAsia="Times New Roman"/>
        </w:rPr>
        <w:t xml:space="preserve"> działa w ramach obowiązującego prawa, </w:t>
      </w:r>
      <w:r w:rsidRPr="0054100E">
        <w:rPr>
          <w:rFonts w:eastAsia="Times New Roman"/>
        </w:rPr>
        <w:lastRenderedPageBreak/>
        <w:t>przepisów wewnętrznych instytucji oraz swoich kompetencji. Zasady bezpiecznych relacji personelu z dziećmi obowiązują wszystkich pracowników, stażystów</w:t>
      </w:r>
      <w:r>
        <w:rPr>
          <w:rFonts w:eastAsia="Times New Roman"/>
        </w:rPr>
        <w:t xml:space="preserve">, praktykantów                                 </w:t>
      </w:r>
      <w:r w:rsidRPr="0054100E">
        <w:rPr>
          <w:rFonts w:eastAsia="Times New Roman"/>
        </w:rPr>
        <w:t xml:space="preserve"> i wolontariuszy. Znajomość i zaakceptowanie zasad są potwierdzone podpisaniem oświadczenia.</w:t>
      </w:r>
    </w:p>
    <w:p w14:paraId="2FBE164D" w14:textId="77777777" w:rsidR="00062E81" w:rsidRPr="0054100E" w:rsidRDefault="00062E81" w:rsidP="00062E81">
      <w:pPr>
        <w:spacing w:after="240" w:line="276" w:lineRule="auto"/>
        <w:rPr>
          <w:rFonts w:eastAsia="Times New Roman"/>
        </w:rPr>
      </w:pPr>
    </w:p>
    <w:p w14:paraId="2A6A4291" w14:textId="77777777" w:rsidR="00062E81" w:rsidRPr="006328C0" w:rsidRDefault="00062E81" w:rsidP="00062E81">
      <w:pPr>
        <w:spacing w:line="276" w:lineRule="auto"/>
        <w:jc w:val="center"/>
        <w:rPr>
          <w:rFonts w:eastAsia="Times New Roman"/>
          <w:u w:val="single"/>
        </w:rPr>
      </w:pPr>
      <w:r w:rsidRPr="006328C0">
        <w:rPr>
          <w:rFonts w:eastAsia="Times New Roman"/>
          <w:bCs/>
          <w:u w:val="single"/>
        </w:rPr>
        <w:t>Relacje personelu z dziećmi</w:t>
      </w:r>
    </w:p>
    <w:p w14:paraId="4988902A" w14:textId="77777777" w:rsidR="00062E81" w:rsidRPr="0054100E" w:rsidRDefault="00062E81" w:rsidP="00062E81">
      <w:pPr>
        <w:spacing w:line="276" w:lineRule="auto"/>
        <w:jc w:val="both"/>
        <w:rPr>
          <w:rFonts w:eastAsia="Times New Roman"/>
        </w:rPr>
      </w:pPr>
    </w:p>
    <w:p w14:paraId="170F6CC8" w14:textId="77777777" w:rsidR="00062E81" w:rsidRDefault="00062E81" w:rsidP="00062E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Każdy pracownik Szkoły Podstawowej nr 4</w:t>
      </w:r>
      <w:r w:rsidRPr="0054100E">
        <w:rPr>
          <w:rFonts w:eastAsia="Times New Roman"/>
        </w:rPr>
        <w:t xml:space="preserve"> zobowiązany </w:t>
      </w:r>
      <w:r>
        <w:rPr>
          <w:rFonts w:eastAsia="Times New Roman"/>
        </w:rPr>
        <w:t xml:space="preserve">jest </w:t>
      </w:r>
      <w:r w:rsidRPr="0054100E">
        <w:rPr>
          <w:rFonts w:eastAsia="Times New Roman"/>
        </w:rPr>
        <w:t>do utrzymywania profesjonalnej relacji z dziećmi i każ</w:t>
      </w:r>
      <w:r>
        <w:rPr>
          <w:rFonts w:eastAsia="Times New Roman"/>
        </w:rPr>
        <w:t>dorazowego rozważenia, czy</w:t>
      </w:r>
      <w:r w:rsidRPr="0054100E">
        <w:rPr>
          <w:rFonts w:eastAsia="Times New Roman"/>
        </w:rPr>
        <w:t xml:space="preserve"> reakcja, komunikat bądź działanie wobec dziecka są adekwatne do sytuacji, bezpieczne, uzasadn</w:t>
      </w:r>
      <w:r>
        <w:rPr>
          <w:rFonts w:eastAsia="Times New Roman"/>
        </w:rPr>
        <w:t>ione i sprawiedliwe wobec dzieci. Działa</w:t>
      </w:r>
      <w:r w:rsidRPr="0054100E">
        <w:rPr>
          <w:rFonts w:eastAsia="Times New Roman"/>
        </w:rPr>
        <w:t xml:space="preserve"> w sposób otwarty i przejrzysty dla innych, aby zminimalizować ryzyk</w:t>
      </w:r>
      <w:r>
        <w:rPr>
          <w:rFonts w:eastAsia="Times New Roman"/>
        </w:rPr>
        <w:t xml:space="preserve">o błędnej interpretacji </w:t>
      </w:r>
      <w:r w:rsidRPr="0054100E">
        <w:rPr>
          <w:rFonts w:eastAsia="Times New Roman"/>
        </w:rPr>
        <w:t>zachowania.</w:t>
      </w:r>
    </w:p>
    <w:p w14:paraId="45CD001C" w14:textId="77777777" w:rsidR="00062E81" w:rsidRPr="0054100E" w:rsidRDefault="00062E81" w:rsidP="00062E81">
      <w:pPr>
        <w:spacing w:line="276" w:lineRule="auto"/>
        <w:jc w:val="both"/>
        <w:rPr>
          <w:rFonts w:eastAsia="Times New Roman"/>
        </w:rPr>
      </w:pPr>
      <w:r w:rsidRPr="0054100E">
        <w:rPr>
          <w:rFonts w:eastAsia="Times New Roman"/>
        </w:rPr>
        <w:br/>
      </w:r>
    </w:p>
    <w:p w14:paraId="648A08A3" w14:textId="77777777" w:rsidR="00062E81" w:rsidRPr="006328C0" w:rsidRDefault="00062E81" w:rsidP="00062E81">
      <w:pPr>
        <w:spacing w:after="240" w:line="276" w:lineRule="auto"/>
        <w:jc w:val="center"/>
        <w:rPr>
          <w:rFonts w:eastAsia="Times New Roman"/>
          <w:u w:val="single"/>
        </w:rPr>
      </w:pPr>
      <w:r w:rsidRPr="006328C0">
        <w:rPr>
          <w:rFonts w:eastAsia="Times New Roman"/>
          <w:bCs/>
          <w:u w:val="single"/>
        </w:rPr>
        <w:t>Komunikacja z dziećmi</w:t>
      </w:r>
    </w:p>
    <w:p w14:paraId="1E7A4695" w14:textId="77777777" w:rsidR="00062E81" w:rsidRPr="00657B6E" w:rsidRDefault="00062E81" w:rsidP="00062E81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 xml:space="preserve">W komunikacji z dziećmi </w:t>
      </w:r>
      <w:r>
        <w:rPr>
          <w:rFonts w:eastAsia="Times New Roman"/>
        </w:rPr>
        <w:t>należy zachować</w:t>
      </w:r>
      <w:r w:rsidRPr="00657B6E">
        <w:rPr>
          <w:rFonts w:eastAsia="Times New Roman"/>
        </w:rPr>
        <w:t xml:space="preserve"> cierpliwość i szacunek. </w:t>
      </w:r>
    </w:p>
    <w:p w14:paraId="53F29526" w14:textId="77777777" w:rsidR="00062E81" w:rsidRDefault="00062E81" w:rsidP="00062E81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Słuchać uważnie dzieci i udzielać</w:t>
      </w:r>
      <w:r w:rsidRPr="00657B6E">
        <w:rPr>
          <w:rFonts w:eastAsia="Times New Roman"/>
        </w:rPr>
        <w:t xml:space="preserve"> im odpowiedzi adekwatnych do </w:t>
      </w:r>
      <w:r>
        <w:rPr>
          <w:rFonts w:eastAsia="Times New Roman"/>
        </w:rPr>
        <w:t xml:space="preserve">ich wieku i danej sytuacji. </w:t>
      </w:r>
    </w:p>
    <w:p w14:paraId="1C50B689" w14:textId="77777777" w:rsidR="00062E81" w:rsidRDefault="00062E81" w:rsidP="00062E81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Nie</w:t>
      </w:r>
      <w:r w:rsidRPr="00657B6E">
        <w:rPr>
          <w:rFonts w:eastAsia="Times New Roman"/>
        </w:rPr>
        <w:t xml:space="preserve"> zawstydzać, upokarzać, lekceważyć</w:t>
      </w:r>
      <w:r>
        <w:rPr>
          <w:rFonts w:eastAsia="Times New Roman"/>
        </w:rPr>
        <w:t xml:space="preserve"> i obrażać dziecka. Nie</w:t>
      </w:r>
      <w:r w:rsidRPr="00657B6E">
        <w:rPr>
          <w:rFonts w:eastAsia="Times New Roman"/>
        </w:rPr>
        <w:t xml:space="preserve"> krzyczeć na dziecko </w:t>
      </w:r>
      <w:r>
        <w:rPr>
          <w:rFonts w:eastAsia="Times New Roman"/>
        </w:rPr>
        <w:t xml:space="preserve">           </w:t>
      </w:r>
      <w:r w:rsidRPr="00657B6E">
        <w:rPr>
          <w:rFonts w:eastAsia="Times New Roman"/>
        </w:rPr>
        <w:t>w sytuacji innej niż wynikająca z bezpieczeńs</w:t>
      </w:r>
      <w:r>
        <w:rPr>
          <w:rFonts w:eastAsia="Times New Roman"/>
        </w:rPr>
        <w:t xml:space="preserve">twa dziecka lub innych dzieci. </w:t>
      </w:r>
    </w:p>
    <w:p w14:paraId="5F77768A" w14:textId="77777777" w:rsidR="00062E81" w:rsidRDefault="00062E81" w:rsidP="00062E81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 </w:t>
      </w:r>
      <w:r w:rsidRPr="00657B6E">
        <w:rPr>
          <w:rFonts w:eastAsia="Times New Roman"/>
        </w:rPr>
        <w:t>ujawniać informacji wrażliwych dotyczących dziecka wobec osób nieuprawnionych, w tym wobec innych dzieci. Obejmuje to wizerunek dziecka, informacje o jego</w:t>
      </w:r>
      <w:r w:rsidRPr="00E43E81">
        <w:rPr>
          <w:rFonts w:eastAsia="Times New Roman"/>
          <w:color w:val="FF0000"/>
        </w:rPr>
        <w:t xml:space="preserve"> </w:t>
      </w:r>
      <w:r w:rsidRPr="00657B6E">
        <w:rPr>
          <w:rFonts w:eastAsia="Times New Roman"/>
        </w:rPr>
        <w:t>sytuacji rodzinnej, ekonomicznej, medyc</w:t>
      </w:r>
      <w:r>
        <w:rPr>
          <w:rFonts w:eastAsia="Times New Roman"/>
        </w:rPr>
        <w:t>znej, opiekuńczej i prawnej.</w:t>
      </w:r>
    </w:p>
    <w:p w14:paraId="050B84FF" w14:textId="77777777" w:rsidR="00062E81" w:rsidRDefault="00062E81" w:rsidP="00062E81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 xml:space="preserve">Podejmując decyzje dotyczące dziecka, </w:t>
      </w:r>
      <w:r>
        <w:rPr>
          <w:rFonts w:eastAsia="Times New Roman"/>
        </w:rPr>
        <w:t>należy poinformować je o tym i starać</w:t>
      </w:r>
      <w:r w:rsidRPr="00657B6E">
        <w:rPr>
          <w:rFonts w:eastAsia="Times New Roman"/>
        </w:rPr>
        <w:t xml:space="preserve"> się brać pod uwagę jego oczekiwania. </w:t>
      </w:r>
    </w:p>
    <w:p w14:paraId="25F9DD97" w14:textId="77777777" w:rsidR="00062E81" w:rsidRPr="00680ADA" w:rsidRDefault="00062E81" w:rsidP="00062E81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Szanować</w:t>
      </w:r>
      <w:r w:rsidRPr="00657B6E">
        <w:rPr>
          <w:rFonts w:eastAsia="Times New Roman"/>
        </w:rPr>
        <w:t xml:space="preserve"> prawo dziecka do prywatności. Jeśli konieczne jest odstąpienie od zasady poufnośc</w:t>
      </w:r>
      <w:r>
        <w:rPr>
          <w:rFonts w:eastAsia="Times New Roman"/>
        </w:rPr>
        <w:t xml:space="preserve">i, aby chronić dziecko, należy mu to </w:t>
      </w:r>
      <w:r w:rsidRPr="00E43E81">
        <w:rPr>
          <w:rFonts w:eastAsia="Times New Roman"/>
        </w:rPr>
        <w:t>wyjaśnić najszybciej jak to możliwe.</w:t>
      </w:r>
      <w:r w:rsidRPr="00657B6E">
        <w:rPr>
          <w:rFonts w:eastAsia="Times New Roman"/>
        </w:rPr>
        <w:t xml:space="preserve"> </w:t>
      </w:r>
    </w:p>
    <w:p w14:paraId="7DB6B11C" w14:textId="77777777" w:rsidR="00062E81" w:rsidRDefault="00062E81" w:rsidP="00062E81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>N</w:t>
      </w:r>
      <w:r>
        <w:rPr>
          <w:rFonts w:eastAsia="Times New Roman"/>
        </w:rPr>
        <w:t>ie wolno</w:t>
      </w:r>
      <w:r w:rsidRPr="00657B6E">
        <w:rPr>
          <w:rFonts w:eastAsia="Times New Roman"/>
        </w:rPr>
        <w:t xml:space="preserve">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14:paraId="64B57568" w14:textId="77777777" w:rsidR="00062E81" w:rsidRDefault="00062E81" w:rsidP="00062E81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Należy zapewnić dziecko, że jeśli czuje</w:t>
      </w:r>
      <w:r w:rsidRPr="00657B6E">
        <w:rPr>
          <w:rFonts w:eastAsia="Times New Roman"/>
        </w:rPr>
        <w:t xml:space="preserve"> się niekomfortowo w jakiejś sytuacji, wobec konkr</w:t>
      </w:r>
      <w:r>
        <w:rPr>
          <w:rFonts w:eastAsia="Times New Roman"/>
        </w:rPr>
        <w:t>etnego zachowania czy słów, może</w:t>
      </w:r>
      <w:r w:rsidRPr="00657B6E">
        <w:rPr>
          <w:rFonts w:eastAsia="Times New Roman"/>
        </w:rPr>
        <w:t xml:space="preserve"> o tym powi</w:t>
      </w:r>
      <w:r>
        <w:rPr>
          <w:rFonts w:eastAsia="Times New Roman"/>
        </w:rPr>
        <w:t>edzieć osobie dorosłej i może</w:t>
      </w:r>
      <w:r w:rsidRPr="00657B6E">
        <w:rPr>
          <w:rFonts w:eastAsia="Times New Roman"/>
        </w:rPr>
        <w:t xml:space="preserve"> oczekiwać odpowiedniej reakcji i/lub pomocy.</w:t>
      </w:r>
    </w:p>
    <w:p w14:paraId="206608E6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05702B89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3B42E14A" w14:textId="77777777" w:rsidR="00062E81" w:rsidRPr="00BA1E32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0FC9A868" w14:textId="77777777" w:rsidR="00062E81" w:rsidRPr="006328C0" w:rsidRDefault="00062E81" w:rsidP="00062E81">
      <w:pPr>
        <w:spacing w:after="240" w:line="276" w:lineRule="auto"/>
        <w:jc w:val="center"/>
        <w:rPr>
          <w:rFonts w:eastAsia="Times New Roman"/>
          <w:u w:val="single"/>
        </w:rPr>
      </w:pPr>
      <w:r w:rsidRPr="0054100E">
        <w:rPr>
          <w:rFonts w:eastAsia="Times New Roman"/>
        </w:rPr>
        <w:lastRenderedPageBreak/>
        <w:br/>
      </w:r>
      <w:r w:rsidRPr="006328C0">
        <w:rPr>
          <w:rFonts w:eastAsia="Times New Roman"/>
          <w:bCs/>
          <w:u w:val="single"/>
        </w:rPr>
        <w:t>Działania z dziećmi</w:t>
      </w:r>
    </w:p>
    <w:p w14:paraId="464E4D10" w14:textId="77777777" w:rsidR="00062E81" w:rsidRPr="00657B6E" w:rsidRDefault="00062E81" w:rsidP="00062E81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 xml:space="preserve">Doceniaj i szanuj wkład dzieci w podejmowane działania, aktywnie je angażuj i traktuj równo bez względu na ich płeć, orientację seksualną, sprawność/niepełnosprawność, status społeczny, etniczny, kulturowy, religijny i światopoglądowy. </w:t>
      </w:r>
    </w:p>
    <w:p w14:paraId="44EF29E4" w14:textId="77777777" w:rsidR="00062E81" w:rsidRDefault="00062E81" w:rsidP="00062E81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 xml:space="preserve">Unikaj faworyzowania dzieci. </w:t>
      </w:r>
    </w:p>
    <w:p w14:paraId="2626E9D2" w14:textId="77777777" w:rsidR="00062E81" w:rsidRDefault="00062E81" w:rsidP="00062E81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Nie  nawiązuj</w:t>
      </w:r>
      <w:r w:rsidRPr="00657B6E">
        <w:rPr>
          <w:rFonts w:eastAsia="Times New Roman"/>
        </w:rPr>
        <w:t xml:space="preserve"> z dzieckiem jakichkolwiek relacji romantycznych lub seksualnych</w:t>
      </w:r>
      <w:r>
        <w:rPr>
          <w:rFonts w:eastAsia="Times New Roman"/>
        </w:rPr>
        <w:t>, nie składaj</w:t>
      </w:r>
      <w:r w:rsidRPr="00657B6E">
        <w:rPr>
          <w:rFonts w:eastAsia="Times New Roman"/>
        </w:rPr>
        <w:t xml:space="preserve"> propozycji o nieodpowiednim charakterze. Obejmuje to także seksualne komentarze, żarty, gesty oraz udostępnianie dzieciom treści erotycznych </w:t>
      </w:r>
      <w:r>
        <w:rPr>
          <w:rFonts w:eastAsia="Times New Roman"/>
        </w:rPr>
        <w:t xml:space="preserve">                                </w:t>
      </w:r>
      <w:r w:rsidRPr="00657B6E">
        <w:rPr>
          <w:rFonts w:eastAsia="Times New Roman"/>
        </w:rPr>
        <w:t>i pornograficznych</w:t>
      </w:r>
      <w:r>
        <w:rPr>
          <w:rFonts w:eastAsia="Times New Roman"/>
        </w:rPr>
        <w:t>,</w:t>
      </w:r>
      <w:r w:rsidRPr="00657B6E">
        <w:rPr>
          <w:rFonts w:eastAsia="Times New Roman"/>
        </w:rPr>
        <w:t xml:space="preserve"> bez względu na ich formę. </w:t>
      </w:r>
    </w:p>
    <w:p w14:paraId="3DE4D689" w14:textId="77777777" w:rsidR="00062E81" w:rsidRDefault="00062E81" w:rsidP="00062E81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Nie utrwalaj</w:t>
      </w:r>
      <w:r w:rsidRPr="00657B6E">
        <w:rPr>
          <w:rFonts w:eastAsia="Times New Roman"/>
        </w:rPr>
        <w:t xml:space="preserve">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</w:p>
    <w:p w14:paraId="0F0716EC" w14:textId="77777777" w:rsidR="00062E81" w:rsidRDefault="00062E81" w:rsidP="00062E81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Nie proponuj</w:t>
      </w:r>
      <w:r w:rsidRPr="00657B6E">
        <w:rPr>
          <w:rFonts w:eastAsia="Times New Roman"/>
        </w:rPr>
        <w:t xml:space="preserve"> dzieciom alkoholu, wyrobów tytoniowych ani nielegalnych substancji, jak również </w:t>
      </w:r>
      <w:r>
        <w:rPr>
          <w:rFonts w:eastAsia="Times New Roman"/>
        </w:rPr>
        <w:t>nie używaj</w:t>
      </w:r>
      <w:r w:rsidRPr="00657B6E">
        <w:rPr>
          <w:rFonts w:eastAsia="Times New Roman"/>
        </w:rPr>
        <w:t xml:space="preserve"> ich w obecności dzieci. </w:t>
      </w:r>
    </w:p>
    <w:p w14:paraId="1E070459" w14:textId="77777777" w:rsidR="00062E81" w:rsidRDefault="00062E81" w:rsidP="00062E81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 przyjmuj </w:t>
      </w:r>
      <w:r w:rsidRPr="00657B6E">
        <w:rPr>
          <w:rFonts w:eastAsia="Times New Roman"/>
        </w:rPr>
        <w:t>pien</w:t>
      </w:r>
      <w:r>
        <w:rPr>
          <w:rFonts w:eastAsia="Times New Roman"/>
        </w:rPr>
        <w:t xml:space="preserve">iędzy ani prezentów od dziecka oraz jego </w:t>
      </w:r>
      <w:r w:rsidRPr="00657B6E">
        <w:rPr>
          <w:rFonts w:eastAsia="Times New Roman"/>
        </w:rPr>
        <w:t>rodziców/</w:t>
      </w:r>
      <w:r>
        <w:rPr>
          <w:rFonts w:eastAsia="Times New Roman"/>
        </w:rPr>
        <w:t>opiekunów. Nie wchodź</w:t>
      </w:r>
      <w:r w:rsidRPr="00657B6E">
        <w:rPr>
          <w:rFonts w:eastAsia="Times New Roman"/>
        </w:rPr>
        <w:t xml:space="preserve"> w relacje jakiejkolwiek zależności wobec dziecka lub rodziców/</w:t>
      </w:r>
      <w:r>
        <w:rPr>
          <w:rFonts w:eastAsia="Times New Roman"/>
        </w:rPr>
        <w:t>opiekunów dziecka. Nie zachowuj</w:t>
      </w:r>
      <w:r w:rsidRPr="00657B6E">
        <w:rPr>
          <w:rFonts w:eastAsia="Times New Roman"/>
        </w:rPr>
        <w:t xml:space="preserve"> się w sposób mogący sugerować innym istnienie takiej zależno</w:t>
      </w:r>
      <w:r>
        <w:rPr>
          <w:rFonts w:eastAsia="Times New Roman"/>
        </w:rPr>
        <w:t>ści</w:t>
      </w:r>
      <w:r w:rsidRPr="00657B6E">
        <w:rPr>
          <w:rFonts w:eastAsia="Times New Roman"/>
        </w:rPr>
        <w:t>. Nie dotyczy to okazjona</w:t>
      </w:r>
      <w:r>
        <w:rPr>
          <w:rFonts w:eastAsia="Times New Roman"/>
        </w:rPr>
        <w:t>lnych podarunków</w:t>
      </w:r>
      <w:r w:rsidRPr="00657B6E">
        <w:rPr>
          <w:rFonts w:eastAsia="Times New Roman"/>
        </w:rPr>
        <w:t xml:space="preserve"> związanych ze świętami w roku szkolnym, np. kwiatów, prezentów składkowych czy drobnych upominków. </w:t>
      </w:r>
    </w:p>
    <w:p w14:paraId="0E3E8F0B" w14:textId="77777777" w:rsidR="00062E81" w:rsidRDefault="00062E81" w:rsidP="00062E81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>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14:paraId="11026221" w14:textId="77777777" w:rsidR="00062E81" w:rsidRDefault="00062E81" w:rsidP="00062E81">
      <w:pPr>
        <w:pStyle w:val="Akapitzlist"/>
        <w:spacing w:after="240" w:line="276" w:lineRule="auto"/>
        <w:jc w:val="both"/>
        <w:rPr>
          <w:rFonts w:eastAsia="Times New Roman"/>
        </w:rPr>
      </w:pPr>
    </w:p>
    <w:p w14:paraId="237B4A41" w14:textId="77777777" w:rsidR="00062E81" w:rsidRPr="00657B6E" w:rsidRDefault="00062E81" w:rsidP="00062E81">
      <w:pPr>
        <w:pStyle w:val="Akapitzlist"/>
        <w:spacing w:after="240" w:line="276" w:lineRule="auto"/>
        <w:rPr>
          <w:rFonts w:eastAsia="Times New Roman"/>
        </w:rPr>
      </w:pPr>
    </w:p>
    <w:p w14:paraId="4BDC7747" w14:textId="77777777" w:rsidR="00062E81" w:rsidRPr="006328C0" w:rsidRDefault="00062E81" w:rsidP="00062E81">
      <w:pPr>
        <w:pStyle w:val="Akapitzlist"/>
        <w:spacing w:after="240" w:line="276" w:lineRule="auto"/>
        <w:jc w:val="center"/>
        <w:rPr>
          <w:rFonts w:eastAsia="Times New Roman"/>
          <w:u w:val="single"/>
        </w:rPr>
      </w:pPr>
      <w:r w:rsidRPr="006328C0">
        <w:rPr>
          <w:rFonts w:eastAsia="Times New Roman"/>
          <w:bCs/>
          <w:u w:val="single"/>
        </w:rPr>
        <w:t>Kontakt fizyczny z dziećmi</w:t>
      </w:r>
    </w:p>
    <w:p w14:paraId="63D8CC90" w14:textId="77777777" w:rsidR="00062E81" w:rsidRPr="0054100E" w:rsidRDefault="00062E81" w:rsidP="00062E81">
      <w:pPr>
        <w:spacing w:line="276" w:lineRule="auto"/>
        <w:jc w:val="both"/>
        <w:rPr>
          <w:rFonts w:eastAsia="Times New Roman"/>
        </w:rPr>
      </w:pPr>
      <w:r w:rsidRPr="0054100E">
        <w:rPr>
          <w:rFonts w:eastAsia="Times New Roman"/>
        </w:rPr>
        <w:t>Każde przemoc</w:t>
      </w:r>
      <w:r>
        <w:rPr>
          <w:rFonts w:eastAsia="Times New Roman"/>
        </w:rPr>
        <w:t>o</w:t>
      </w:r>
      <w:r w:rsidRPr="0054100E">
        <w:rPr>
          <w:rFonts w:eastAsia="Times New Roman"/>
        </w:rPr>
        <w:t>we działanie wobec dziecka jest niedopuszczalne. Istnieją jednak sytuacje,</w:t>
      </w:r>
      <w:r>
        <w:rPr>
          <w:rFonts w:eastAsia="Times New Roman"/>
        </w:rPr>
        <w:t xml:space="preserve">                 </w:t>
      </w:r>
      <w:r w:rsidRPr="0054100E">
        <w:rPr>
          <w:rFonts w:eastAsia="Times New Roman"/>
        </w:rPr>
        <w:t xml:space="preserve">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14:paraId="0F2C8E20" w14:textId="77777777" w:rsidR="00062E81" w:rsidRPr="0054100E" w:rsidRDefault="00062E81" w:rsidP="00062E81">
      <w:pPr>
        <w:spacing w:line="276" w:lineRule="auto"/>
        <w:jc w:val="both"/>
        <w:rPr>
          <w:rFonts w:eastAsia="Times New Roman"/>
        </w:rPr>
      </w:pPr>
    </w:p>
    <w:p w14:paraId="3B5524FC" w14:textId="77777777" w:rsidR="00062E81" w:rsidRDefault="00062E81" w:rsidP="00062E81">
      <w:pPr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721C22">
        <w:rPr>
          <w:rFonts w:eastAsia="Times New Roman"/>
        </w:rPr>
        <w:t xml:space="preserve">Nie wolno Ci bić, szturchać, popychać ani w jakikolwiek sposób naruszać integralności fizycznej dziecka. </w:t>
      </w:r>
    </w:p>
    <w:p w14:paraId="4C78BCB3" w14:textId="77777777" w:rsidR="00062E81" w:rsidRPr="00721C22" w:rsidRDefault="00062E81" w:rsidP="00062E81">
      <w:pPr>
        <w:jc w:val="both"/>
        <w:rPr>
          <w:rFonts w:eastAsia="Times New Roman"/>
        </w:rPr>
      </w:pPr>
    </w:p>
    <w:p w14:paraId="4EEC011C" w14:textId="77777777" w:rsidR="00062E81" w:rsidRDefault="00062E81" w:rsidP="00062E81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 </w:t>
      </w:r>
      <w:r w:rsidRPr="00721C22">
        <w:rPr>
          <w:rFonts w:eastAsia="Times New Roman"/>
        </w:rPr>
        <w:t xml:space="preserve">Nigdy nie dotykaj dziecka w sposób, który może być uznany za nieprzyzwoity lub niestosowny. </w:t>
      </w:r>
    </w:p>
    <w:p w14:paraId="4EF36018" w14:textId="77777777" w:rsidR="00062E81" w:rsidRPr="00721C22" w:rsidRDefault="00062E81" w:rsidP="00062E81">
      <w:pPr>
        <w:jc w:val="both"/>
        <w:rPr>
          <w:rFonts w:eastAsia="Times New Roman"/>
        </w:rPr>
      </w:pPr>
    </w:p>
    <w:p w14:paraId="69BA5926" w14:textId="77777777" w:rsidR="00062E81" w:rsidRDefault="00062E81" w:rsidP="00062E81">
      <w:pPr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721C22">
        <w:rPr>
          <w:rFonts w:eastAsia="Times New Roman"/>
        </w:rPr>
        <w:t xml:space="preserve">Zawsze bądź przygotowany na wyjaśnienie swoich działań. </w:t>
      </w:r>
    </w:p>
    <w:p w14:paraId="2CFAFE3E" w14:textId="77777777" w:rsidR="00062E81" w:rsidRPr="00721C22" w:rsidRDefault="00062E81" w:rsidP="00062E81">
      <w:pPr>
        <w:jc w:val="both"/>
        <w:rPr>
          <w:rFonts w:eastAsia="Times New Roman"/>
        </w:rPr>
      </w:pPr>
    </w:p>
    <w:p w14:paraId="33F85888" w14:textId="77777777" w:rsidR="00062E81" w:rsidRDefault="00062E81" w:rsidP="00062E81">
      <w:pPr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Pr="00721C22">
        <w:rPr>
          <w:rFonts w:eastAsia="Times New Roman"/>
        </w:rPr>
        <w:t>Nie angażuj się w takie aktywności jak łaskotanie, udawane walki z dziećmi czy brutalne zabawy fizyczne</w:t>
      </w:r>
      <w:r>
        <w:rPr>
          <w:rFonts w:eastAsia="Times New Roman"/>
        </w:rPr>
        <w:t>.</w:t>
      </w:r>
    </w:p>
    <w:p w14:paraId="5969223C" w14:textId="77777777" w:rsidR="00062E81" w:rsidRPr="00721C22" w:rsidRDefault="00062E81" w:rsidP="00062E81">
      <w:pPr>
        <w:jc w:val="both"/>
        <w:rPr>
          <w:rFonts w:eastAsia="Times New Roman"/>
        </w:rPr>
      </w:pPr>
    </w:p>
    <w:p w14:paraId="315346EB" w14:textId="77777777" w:rsidR="00062E81" w:rsidRDefault="00062E81" w:rsidP="00062E81">
      <w:pPr>
        <w:jc w:val="both"/>
        <w:rPr>
          <w:rFonts w:eastAsia="Times New Roman"/>
        </w:rPr>
      </w:pPr>
      <w:r w:rsidRPr="0054100E">
        <w:rPr>
          <w:rFonts w:eastAsia="Times New Roman"/>
        </w:rPr>
        <w:t xml:space="preserve"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14:paraId="62D46728" w14:textId="77777777" w:rsidR="00062E81" w:rsidRDefault="00062E81" w:rsidP="00062E81">
      <w:pPr>
        <w:jc w:val="both"/>
        <w:rPr>
          <w:rFonts w:eastAsia="Times New Roman"/>
        </w:rPr>
      </w:pPr>
      <w:r w:rsidRPr="0054100E">
        <w:rPr>
          <w:rFonts w:eastAsia="Times New Roman"/>
        </w:rPr>
        <w:br/>
        <w:t xml:space="preserve">6. Kontakt fizyczny z dzieckiem nigdy nie może być niejawny bądź ukrywany, wiązać się </w:t>
      </w:r>
      <w:r>
        <w:rPr>
          <w:rFonts w:eastAsia="Times New Roman"/>
        </w:rPr>
        <w:t xml:space="preserve">            </w:t>
      </w:r>
      <w:r w:rsidRPr="0054100E">
        <w:rPr>
          <w:rFonts w:eastAsia="Times New Roman"/>
        </w:rPr>
        <w:t>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</w:t>
      </w:r>
    </w:p>
    <w:p w14:paraId="098655CE" w14:textId="77777777" w:rsidR="00062E81" w:rsidRDefault="00062E81" w:rsidP="00062E81">
      <w:pPr>
        <w:jc w:val="both"/>
        <w:rPr>
          <w:rFonts w:eastAsia="Times New Roman"/>
        </w:rPr>
      </w:pPr>
      <w:r w:rsidRPr="0054100E">
        <w:rPr>
          <w:rFonts w:eastAsia="Times New Roman"/>
        </w:rPr>
        <w:t xml:space="preserve"> </w:t>
      </w:r>
      <w:r w:rsidRPr="0054100E">
        <w:rPr>
          <w:rFonts w:eastAsia="Times New Roman"/>
        </w:rPr>
        <w:br/>
        <w:t xml:space="preserve">7. W sytuacjach wymagających czynności pielęgnacyjnych i higienicznych wobec dziecka, unikaj innego niż niezbędny kontaktu fizycznego z dzieckiem. Dotyczy to zwłaszcza pomagania dziecku w ubieraniu i rozbieraniu, jedzeniu, myciu, przewijaniu i w korzystaniu </w:t>
      </w:r>
      <w:r>
        <w:rPr>
          <w:rFonts w:eastAsia="Times New Roman"/>
        </w:rPr>
        <w:t xml:space="preserve">       </w:t>
      </w:r>
      <w:r w:rsidRPr="0054100E">
        <w:rPr>
          <w:rFonts w:eastAsia="Times New Roman"/>
        </w:rPr>
        <w:t xml:space="preserve">z toalety. Zadbaj o to, aby w każdej z czynności pielęgnacyjnych i higienicznych asystowała Ci inna osoba z instytucji. Jeśli pielęgnacja i opieka higieniczna nad dziećmi należą do Twoich obowiązków, zostaniesz przeszkolony w tym kierunku. </w:t>
      </w:r>
    </w:p>
    <w:p w14:paraId="01968560" w14:textId="77777777" w:rsidR="00062E81" w:rsidRDefault="00062E81" w:rsidP="00062E81">
      <w:pPr>
        <w:jc w:val="both"/>
        <w:rPr>
          <w:rFonts w:eastAsia="Times New Roman"/>
        </w:rPr>
      </w:pPr>
      <w:r w:rsidRPr="0054100E">
        <w:rPr>
          <w:rFonts w:eastAsia="Times New Roman"/>
        </w:rPr>
        <w:br/>
        <w:t xml:space="preserve">8. Podczas dłuższych niż jednodniowe wyjazdów i wycieczek niedopuszczalne jest spanie </w:t>
      </w:r>
      <w:r>
        <w:rPr>
          <w:rFonts w:eastAsia="Times New Roman"/>
        </w:rPr>
        <w:t xml:space="preserve">           </w:t>
      </w:r>
      <w:r w:rsidRPr="0054100E">
        <w:rPr>
          <w:rFonts w:eastAsia="Times New Roman"/>
        </w:rPr>
        <w:t>z dzieckiem w jednym łóżku lub w jednym pokoju.</w:t>
      </w:r>
    </w:p>
    <w:p w14:paraId="06875692" w14:textId="77777777" w:rsidR="00062E81" w:rsidRDefault="00062E81" w:rsidP="00062E81">
      <w:pPr>
        <w:rPr>
          <w:rFonts w:eastAsia="Times New Roman"/>
          <w:u w:val="single"/>
        </w:rPr>
      </w:pPr>
      <w:r w:rsidRPr="0054100E"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                                           </w:t>
      </w:r>
      <w:r w:rsidRPr="006328C0">
        <w:rPr>
          <w:rFonts w:eastAsia="Times New Roman"/>
          <w:bCs/>
          <w:u w:val="single"/>
        </w:rPr>
        <w:t>Kontakty poza godzinami pracy</w:t>
      </w:r>
      <w:r w:rsidRPr="006328C0">
        <w:rPr>
          <w:rFonts w:eastAsia="Times New Roman"/>
          <w:u w:val="single"/>
        </w:rPr>
        <w:t xml:space="preserve"> </w:t>
      </w:r>
    </w:p>
    <w:p w14:paraId="1110D657" w14:textId="77777777" w:rsidR="00062E81" w:rsidRPr="006328C0" w:rsidRDefault="00062E81" w:rsidP="00062E81">
      <w:pPr>
        <w:rPr>
          <w:rFonts w:eastAsia="Times New Roman"/>
          <w:u w:val="single"/>
        </w:rPr>
      </w:pPr>
    </w:p>
    <w:p w14:paraId="4DFB8887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 w:rsidRPr="0054100E">
        <w:rPr>
          <w:rFonts w:eastAsia="Times New Roman"/>
        </w:rPr>
        <w:t xml:space="preserve">Co do zasady kontakt z dziećmi powinien odbywać się wyłącznie w godzinach pracy i dotyczyć celów edukacyjnych lub wychowawczych. </w:t>
      </w:r>
    </w:p>
    <w:p w14:paraId="45B17119" w14:textId="77777777" w:rsidR="00062E81" w:rsidRPr="00657B6E" w:rsidRDefault="00062E81" w:rsidP="00062E81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>Nie wolno Ci zapraszać dzieci do swojego miejsca zamieszkania ani spotykać się z nimi poza godzinami pracy</w:t>
      </w:r>
      <w:r>
        <w:rPr>
          <w:rFonts w:eastAsia="Times New Roman"/>
        </w:rPr>
        <w:t>.</w:t>
      </w:r>
      <w:r w:rsidRPr="00657B6E">
        <w:rPr>
          <w:rFonts w:eastAsia="Times New Roman"/>
        </w:rPr>
        <w:t xml:space="preserve"> </w:t>
      </w:r>
    </w:p>
    <w:p w14:paraId="434CB821" w14:textId="77777777" w:rsidR="00062E81" w:rsidRDefault="00062E81" w:rsidP="00062E81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>Jeśli zachodzi taka konieczność, właściwą formą komunikacji z dziećmi i ich rodzicami lub opiekunami poza godzinami pracy są kanały służbowe (e-dziennik, e-mail, telefon służbowy).</w:t>
      </w:r>
    </w:p>
    <w:p w14:paraId="7140A0FA" w14:textId="77777777" w:rsidR="00062E81" w:rsidRDefault="00062E81" w:rsidP="00062E81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 xml:space="preserve">Jeśli zachodzi konieczność spotkania z dziećmi poza godzinami pracy, musisz poinformować o tym dyrekcję, a rodzice/opiekunowie prawni dzieci muszą wyrazić zgodę na taki kontakt. </w:t>
      </w:r>
    </w:p>
    <w:p w14:paraId="576C929A" w14:textId="77777777" w:rsidR="00062E81" w:rsidRDefault="00062E81" w:rsidP="00062E81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 w:rsidRPr="00657B6E">
        <w:rPr>
          <w:rFonts w:eastAsia="Times New Roman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7B40FA7A" w14:textId="77777777" w:rsidR="00062E81" w:rsidRDefault="00062E81" w:rsidP="00062E81">
      <w:pPr>
        <w:pStyle w:val="Akapitzlist"/>
        <w:spacing w:after="240" w:line="276" w:lineRule="auto"/>
        <w:jc w:val="center"/>
        <w:rPr>
          <w:rFonts w:eastAsia="Times New Roman"/>
        </w:rPr>
      </w:pPr>
    </w:p>
    <w:p w14:paraId="06D6270A" w14:textId="77777777" w:rsidR="00062E81" w:rsidRPr="006328C0" w:rsidRDefault="00062E81" w:rsidP="00062E81">
      <w:pPr>
        <w:pStyle w:val="Akapitzlist"/>
        <w:spacing w:after="240" w:line="276" w:lineRule="auto"/>
        <w:jc w:val="center"/>
        <w:rPr>
          <w:rFonts w:eastAsia="Times New Roman"/>
          <w:bCs/>
          <w:u w:val="single"/>
        </w:rPr>
      </w:pPr>
      <w:r w:rsidRPr="00657B6E">
        <w:rPr>
          <w:rFonts w:eastAsia="Times New Roman"/>
        </w:rPr>
        <w:lastRenderedPageBreak/>
        <w:br/>
      </w:r>
      <w:r w:rsidRPr="006328C0">
        <w:rPr>
          <w:rFonts w:eastAsia="Times New Roman"/>
          <w:bCs/>
          <w:u w:val="single"/>
        </w:rPr>
        <w:t>Bezpieczeństwo online</w:t>
      </w:r>
    </w:p>
    <w:p w14:paraId="60A462E7" w14:textId="77777777" w:rsidR="00062E81" w:rsidRPr="00657B6E" w:rsidRDefault="00062E81" w:rsidP="00062E81">
      <w:pPr>
        <w:pStyle w:val="Akapitzlist"/>
        <w:spacing w:after="240" w:line="276" w:lineRule="auto"/>
        <w:rPr>
          <w:rFonts w:eastAsia="Times New Roman"/>
        </w:rPr>
      </w:pPr>
    </w:p>
    <w:p w14:paraId="1D732192" w14:textId="77777777" w:rsidR="00062E81" w:rsidRPr="00721C22" w:rsidRDefault="00062E81" w:rsidP="00062E81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eastAsia="Times New Roman"/>
        </w:rPr>
      </w:pPr>
      <w:r w:rsidRPr="00721C22">
        <w:rPr>
          <w:rFonts w:eastAsia="Times New Roman"/>
        </w:rPr>
        <w:t>Bądź świadom cyfrowych zagrożeń i ryzyka wynikającego z rejestrowania Twojej prywatnej aktywności w sieci przez aplikacje i algorytmy, ale także Twoich własnych działań w Internecie. Dotyczy to lajkowania określonych stron, korzystania z aplikacji randkowych, na których możesz spotkać uczniów/uczennice, obserwowania określonych osób/stron w mediach społecznościowych i ustawień prywatności kont,</w:t>
      </w:r>
      <w:r>
        <w:rPr>
          <w:rFonts w:eastAsia="Times New Roman"/>
        </w:rPr>
        <w:t xml:space="preserve">              </w:t>
      </w:r>
      <w:r w:rsidRPr="00721C22">
        <w:rPr>
          <w:rFonts w:eastAsia="Times New Roman"/>
        </w:rPr>
        <w:t xml:space="preserve"> z których korzystasz. Jeśli Twój profil jest publicznie dostępny, dzieci i ich rodzice/opiekunowie będą mieć wgląd w Twoją cyfrową aktywność. </w:t>
      </w:r>
    </w:p>
    <w:p w14:paraId="64DB95DC" w14:textId="77777777" w:rsidR="00062E81" w:rsidRDefault="00062E81" w:rsidP="00062E81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eastAsia="Times New Roman"/>
        </w:rPr>
      </w:pPr>
      <w:r w:rsidRPr="00721C22">
        <w:rPr>
          <w:rFonts w:eastAsia="Times New Roman"/>
        </w:rPr>
        <w:t xml:space="preserve">Nie wolno Ci nawiązywać kontaktów z uczniami i uczennicami poprzez przyjmowanie bądź wysyłanie zaproszeń w mediach społecznościowych. </w:t>
      </w:r>
    </w:p>
    <w:p w14:paraId="5710FF1F" w14:textId="77777777" w:rsidR="00062E81" w:rsidRPr="006328C0" w:rsidRDefault="00062E81" w:rsidP="00062E81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eastAsia="Times New Roman"/>
        </w:rPr>
      </w:pPr>
      <w:r w:rsidRPr="00721C22">
        <w:rPr>
          <w:rFonts w:eastAsia="Times New Roman"/>
        </w:rPr>
        <w:t>W trakcie lekcji osobiste urządzenia elektroniczne powinny być wyłączone lub wyciszone, a funkcjonalność bluetooth wyłączona na terenie placówki.</w:t>
      </w:r>
    </w:p>
    <w:p w14:paraId="42183F2C" w14:textId="77777777" w:rsidR="00062E81" w:rsidRDefault="00062E81" w:rsidP="00062E81">
      <w:pPr>
        <w:pStyle w:val="Akapitzlist"/>
        <w:spacing w:after="240" w:line="276" w:lineRule="auto"/>
        <w:jc w:val="both"/>
        <w:rPr>
          <w:rFonts w:eastAsia="Times New Roman"/>
        </w:rPr>
      </w:pPr>
    </w:p>
    <w:p w14:paraId="373C5EF1" w14:textId="77777777" w:rsidR="00062E81" w:rsidRDefault="00062E81" w:rsidP="00062E81">
      <w:pPr>
        <w:spacing w:after="240" w:line="27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Rozdział 5</w:t>
      </w:r>
    </w:p>
    <w:p w14:paraId="221302DE" w14:textId="77777777" w:rsidR="00062E81" w:rsidRDefault="00062E81" w:rsidP="00062E81">
      <w:pPr>
        <w:spacing w:after="240" w:line="27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Zasady bezpiecznych relacji między małoletnimi</w:t>
      </w:r>
    </w:p>
    <w:p w14:paraId="4E61C4C8" w14:textId="77777777" w:rsidR="00062E81" w:rsidRDefault="00062E81" w:rsidP="00062E81">
      <w:pPr>
        <w:spacing w:after="240" w:line="270" w:lineRule="atLeast"/>
        <w:jc w:val="center"/>
        <w:rPr>
          <w:rFonts w:eastAsia="Times New Roman"/>
        </w:rPr>
      </w:pPr>
    </w:p>
    <w:p w14:paraId="17C70719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>Zasady bezpiecznych relacji uczniów Szkoły Podstawowej nr 4 w Kościerzynie z innymi uczniami.</w:t>
      </w:r>
    </w:p>
    <w:p w14:paraId="496806C6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Naczelną zasadą wszystkich kontaktów </w:t>
      </w:r>
      <w:r w:rsidRPr="00E43E81">
        <w:rPr>
          <w:rFonts w:eastAsia="Times New Roman"/>
        </w:rPr>
        <w:t>rówieśniczych</w:t>
      </w:r>
      <w:r>
        <w:rPr>
          <w:rFonts w:eastAsia="Times New Roman"/>
        </w:rPr>
        <w:t xml:space="preserve"> jest zachowanie szacunku, tolerancji        i zrozumienia. Uczniowie traktują się z szacunkiem oraz uwzględniają swoją wzajemną godność i potrzeby. Niedopuszczalne jest stosowanie przemocy między rówieśniczej                     w jakiejkolwiek formie. Uczniowie stosują się do zasad w ramach obowiązującego prawa, przepisów wewnętrznych instytucji. Zasady bezpiecznych relacji między </w:t>
      </w:r>
      <w:r w:rsidRPr="00E43E81">
        <w:rPr>
          <w:rFonts w:eastAsia="Times New Roman"/>
        </w:rPr>
        <w:t>rówieśniczych</w:t>
      </w:r>
      <w:r>
        <w:rPr>
          <w:rFonts w:eastAsia="Times New Roman"/>
        </w:rPr>
        <w:t xml:space="preserve"> obowiązują wszystkich uczniów.</w:t>
      </w:r>
    </w:p>
    <w:p w14:paraId="36D8B8B7" w14:textId="77777777" w:rsidR="00062E81" w:rsidRPr="006328C0" w:rsidRDefault="00062E81" w:rsidP="00062E81">
      <w:pPr>
        <w:spacing w:line="270" w:lineRule="atLeast"/>
        <w:jc w:val="both"/>
        <w:rPr>
          <w:rFonts w:eastAsia="Times New Roman"/>
          <w:u w:val="single"/>
        </w:rPr>
      </w:pPr>
      <w:r w:rsidRPr="006328C0">
        <w:rPr>
          <w:rFonts w:eastAsia="Times New Roman"/>
          <w:bCs/>
          <w:u w:val="single"/>
        </w:rPr>
        <w:t xml:space="preserve">Relacje </w:t>
      </w:r>
      <w:r w:rsidRPr="00E43E81">
        <w:rPr>
          <w:rFonts w:eastAsia="Times New Roman"/>
          <w:bCs/>
          <w:u w:val="single"/>
        </w:rPr>
        <w:t>między rówieśnicze</w:t>
      </w:r>
      <w:r w:rsidRPr="006328C0">
        <w:rPr>
          <w:rFonts w:eastAsia="Times New Roman"/>
          <w:u w:val="single"/>
        </w:rPr>
        <w:t xml:space="preserve"> </w:t>
      </w:r>
    </w:p>
    <w:p w14:paraId="333315B4" w14:textId="77777777" w:rsidR="00062E81" w:rsidRDefault="00062E81" w:rsidP="00062E81">
      <w:pPr>
        <w:spacing w:line="270" w:lineRule="atLeast"/>
        <w:jc w:val="both"/>
        <w:rPr>
          <w:rFonts w:eastAsia="Times New Roman"/>
        </w:rPr>
      </w:pPr>
      <w:r>
        <w:rPr>
          <w:rFonts w:eastAsia="Times New Roman"/>
        </w:rPr>
        <w:t>Jesteś zobowiązany/a do utrzymywania bazującej na szacunku komunikacji i każdorazowego rozważenia, czy Twoja reakcja, komunikat bądź działanie wobec innego ucznia są adekwatne do sytuacji, bezpieczne, uzasadnione i sprawiedliwe. Działaj w sposób otwarty i przejrzysty dla innych uczniów, aby zminimalizować ryzyko błędnej interpretacji Twojego zachowania.</w:t>
      </w:r>
    </w:p>
    <w:p w14:paraId="49D47055" w14:textId="77777777" w:rsidR="00062E81" w:rsidRDefault="00062E81" w:rsidP="00062E81">
      <w:pPr>
        <w:spacing w:line="270" w:lineRule="atLeast"/>
        <w:jc w:val="both"/>
        <w:rPr>
          <w:rFonts w:eastAsia="Times New Roman"/>
        </w:rPr>
      </w:pPr>
    </w:p>
    <w:p w14:paraId="75E653D4" w14:textId="77777777" w:rsidR="00062E81" w:rsidRPr="006328C0" w:rsidRDefault="00062E81" w:rsidP="00062E81">
      <w:pPr>
        <w:spacing w:after="240" w:line="270" w:lineRule="atLeast"/>
        <w:jc w:val="both"/>
        <w:rPr>
          <w:rFonts w:eastAsia="Times New Roman"/>
          <w:u w:val="single"/>
        </w:rPr>
      </w:pPr>
      <w:r w:rsidRPr="006328C0">
        <w:rPr>
          <w:rFonts w:eastAsia="Times New Roman"/>
          <w:bCs/>
          <w:u w:val="single"/>
        </w:rPr>
        <w:t>Komunikacja z innymi uczniami</w:t>
      </w:r>
      <w:r w:rsidRPr="006328C0">
        <w:rPr>
          <w:rFonts w:eastAsia="Times New Roman"/>
          <w:u w:val="single"/>
        </w:rPr>
        <w:t xml:space="preserve"> </w:t>
      </w:r>
    </w:p>
    <w:p w14:paraId="202ADBE3" w14:textId="77777777" w:rsidR="00062E81" w:rsidRDefault="00062E81" w:rsidP="00062E81">
      <w:pPr>
        <w:pStyle w:val="Akapitzlist"/>
        <w:numPr>
          <w:ilvl w:val="0"/>
          <w:numId w:val="18"/>
        </w:num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W komunikacji </w:t>
      </w:r>
      <w:r w:rsidRPr="00E43E81">
        <w:rPr>
          <w:rFonts w:eastAsia="Times New Roman"/>
        </w:rPr>
        <w:t>między rówieśniczej</w:t>
      </w:r>
      <w:r>
        <w:rPr>
          <w:rFonts w:eastAsia="Times New Roman"/>
        </w:rPr>
        <w:t xml:space="preserve"> zachowuj cierpliwość i szacunek. </w:t>
      </w:r>
    </w:p>
    <w:p w14:paraId="27424E49" w14:textId="77777777" w:rsidR="00062E81" w:rsidRDefault="00062E81" w:rsidP="00062E81">
      <w:pPr>
        <w:pStyle w:val="Akapitzlist"/>
        <w:numPr>
          <w:ilvl w:val="0"/>
          <w:numId w:val="18"/>
        </w:num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Nie wolno Ci zawstydzać, upokarzać, lekceważyć i obrażać, wyśmiewać innego ucznia. Nie wolno Ci krzyczeć na inne dziecko w sytuacji innej niż wynikająca z bezpieczeństwa. </w:t>
      </w:r>
    </w:p>
    <w:p w14:paraId="35C2108D" w14:textId="77777777" w:rsidR="00062E81" w:rsidRDefault="00062E81" w:rsidP="00062E81">
      <w:pPr>
        <w:pStyle w:val="Akapitzlist"/>
        <w:numPr>
          <w:ilvl w:val="0"/>
          <w:numId w:val="18"/>
        </w:num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Szanuj prawo innego człowieka do prywatności. Jeśli konieczne jest odstąpienie od zasady poufności, aby chronić drugiego ucznia, zgłoś niepokojące informacje do wychowawcy klasy lub pedagogów szkolnych. </w:t>
      </w:r>
    </w:p>
    <w:p w14:paraId="7101B661" w14:textId="77777777" w:rsidR="00062E81" w:rsidRDefault="00062E81" w:rsidP="00062E81">
      <w:pPr>
        <w:pStyle w:val="Akapitzlist"/>
        <w:numPr>
          <w:ilvl w:val="0"/>
          <w:numId w:val="18"/>
        </w:num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Nie wolno Ci zachowywać się w obecności innego dziecka w sposób niestosowny. Obejmuje to używanie wulgarnych słów, gestów i żartów, czynienie obraźliwych uwag, </w:t>
      </w:r>
      <w:r>
        <w:rPr>
          <w:rFonts w:eastAsia="Times New Roman"/>
        </w:rPr>
        <w:lastRenderedPageBreak/>
        <w:t xml:space="preserve">nawiązywanie w wypowiedziach do aktywności bądź atrakcyjności seksualnej oraz wykorzystywanie wobec drugiego ucznia przewagi fizycznej i psychicznej (zastraszanie, przymuszanie, groźby). </w:t>
      </w:r>
    </w:p>
    <w:p w14:paraId="69BE9A2D" w14:textId="77777777" w:rsidR="00062E81" w:rsidRDefault="00062E81" w:rsidP="00062E81">
      <w:pPr>
        <w:pStyle w:val="Akapitzlist"/>
        <w:numPr>
          <w:ilvl w:val="0"/>
          <w:numId w:val="18"/>
        </w:numPr>
        <w:spacing w:line="27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Nie wolno Ci utrwalać wizerunku drugiego człowieka (filmowanie, nagrywanie głosu, fotografowanie) dla potrzeb prywatnych. </w:t>
      </w:r>
    </w:p>
    <w:p w14:paraId="502DA2C3" w14:textId="77777777" w:rsidR="00062E81" w:rsidRDefault="00062E81" w:rsidP="00062E81">
      <w:pPr>
        <w:pStyle w:val="Akapitzlist"/>
        <w:numPr>
          <w:ilvl w:val="0"/>
          <w:numId w:val="18"/>
        </w:numPr>
        <w:spacing w:line="270" w:lineRule="atLeast"/>
        <w:jc w:val="both"/>
        <w:rPr>
          <w:rFonts w:eastAsia="Times New Roman"/>
        </w:rPr>
      </w:pPr>
      <w:r>
        <w:rPr>
          <w:rFonts w:eastAsia="Times New Roman"/>
        </w:rPr>
        <w:t>Nie wolno Ci proponować innemu dziecku alkoholu, wyrobów tytoniowych ani nielegalnych substancji, jak również ich używać.</w:t>
      </w:r>
    </w:p>
    <w:p w14:paraId="01C9FAB2" w14:textId="77777777" w:rsidR="00062E81" w:rsidRPr="00D45CB6" w:rsidRDefault="00062E81" w:rsidP="00062E81">
      <w:pPr>
        <w:spacing w:line="270" w:lineRule="atLeast"/>
        <w:jc w:val="both"/>
        <w:rPr>
          <w:rFonts w:eastAsia="Times New Roman"/>
        </w:rPr>
      </w:pPr>
    </w:p>
    <w:p w14:paraId="3CA328B3" w14:textId="77777777" w:rsidR="00062E81" w:rsidRDefault="00062E81" w:rsidP="00062E81">
      <w:pPr>
        <w:spacing w:line="270" w:lineRule="atLeast"/>
        <w:jc w:val="both"/>
        <w:rPr>
          <w:rFonts w:eastAsia="Times New Roman"/>
        </w:rPr>
      </w:pPr>
    </w:p>
    <w:p w14:paraId="5A5D310C" w14:textId="77777777" w:rsidR="00062E81" w:rsidRDefault="00062E81" w:rsidP="00062E81">
      <w:pPr>
        <w:spacing w:line="270" w:lineRule="atLeast"/>
        <w:jc w:val="both"/>
        <w:rPr>
          <w:rFonts w:eastAsia="Times New Roman"/>
          <w:bCs/>
          <w:u w:val="single"/>
        </w:rPr>
      </w:pPr>
      <w:r w:rsidRPr="002862A1">
        <w:rPr>
          <w:rFonts w:eastAsia="Times New Roman"/>
          <w:bCs/>
          <w:u w:val="single"/>
        </w:rPr>
        <w:t>Kontakt fizyczny między uczniami</w:t>
      </w:r>
    </w:p>
    <w:p w14:paraId="442F77EB" w14:textId="77777777" w:rsidR="00062E81" w:rsidRPr="006328C0" w:rsidRDefault="00062E81" w:rsidP="00062E81">
      <w:pPr>
        <w:spacing w:line="270" w:lineRule="atLeast"/>
        <w:jc w:val="both"/>
        <w:rPr>
          <w:rFonts w:eastAsia="Times New Roman"/>
          <w:u w:val="single"/>
        </w:rPr>
      </w:pPr>
    </w:p>
    <w:p w14:paraId="6C18550D" w14:textId="77777777" w:rsidR="00062E81" w:rsidRDefault="00062E81" w:rsidP="00062E81">
      <w:pPr>
        <w:spacing w:line="270" w:lineRule="atLeast"/>
        <w:jc w:val="both"/>
        <w:rPr>
          <w:rFonts w:eastAsia="Times New Roman"/>
        </w:rPr>
      </w:pPr>
      <w:r>
        <w:rPr>
          <w:rFonts w:eastAsia="Times New Roman"/>
        </w:rPr>
        <w:t>Każde przemocowe działanie jest niedopuszczalne.</w:t>
      </w:r>
      <w:r>
        <w:rPr>
          <w:rFonts w:eastAsia="Times New Roman"/>
          <w:color w:val="FF0000"/>
        </w:rPr>
        <w:t xml:space="preserve"> </w:t>
      </w:r>
    </w:p>
    <w:p w14:paraId="7C83B606" w14:textId="77777777" w:rsidR="00062E81" w:rsidRDefault="00062E81" w:rsidP="00062E81">
      <w:pPr>
        <w:spacing w:line="270" w:lineRule="atLeast"/>
        <w:jc w:val="both"/>
        <w:rPr>
          <w:rFonts w:eastAsia="Times New Roman"/>
        </w:rPr>
      </w:pPr>
    </w:p>
    <w:p w14:paraId="63EB105E" w14:textId="77777777" w:rsidR="00062E81" w:rsidRDefault="00062E81" w:rsidP="00062E81">
      <w:pPr>
        <w:pStyle w:val="Akapitzlist"/>
        <w:numPr>
          <w:ilvl w:val="0"/>
          <w:numId w:val="19"/>
        </w:num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Nie wolno Ci bić, szturchać, popychać ani w jakikolwiek sposób naruszać integralności fizycznej innego człowieka. </w:t>
      </w:r>
    </w:p>
    <w:p w14:paraId="4BDFE0A8" w14:textId="77777777" w:rsidR="00062E81" w:rsidRPr="00D45CB6" w:rsidRDefault="00062E81" w:rsidP="00062E81">
      <w:pPr>
        <w:pStyle w:val="Akapitzlist"/>
        <w:numPr>
          <w:ilvl w:val="0"/>
          <w:numId w:val="19"/>
        </w:num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Nigdy nie dotykaj innego dziecka w sposób, który może być uznany za nieprzyzwoity lub niestosowny. </w:t>
      </w:r>
    </w:p>
    <w:p w14:paraId="66BA6632" w14:textId="77777777" w:rsidR="00062E81" w:rsidRDefault="00062E81" w:rsidP="00062E81">
      <w:pPr>
        <w:pStyle w:val="Akapitzlist"/>
        <w:numPr>
          <w:ilvl w:val="0"/>
          <w:numId w:val="19"/>
        </w:num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Nie angażuj się w takie aktywności jak łaskotanie, udawane walki z innymi dziećmi czy brutalne zabawy fizyczne. </w:t>
      </w:r>
    </w:p>
    <w:p w14:paraId="17EF6BDA" w14:textId="77777777" w:rsidR="00062E81" w:rsidRDefault="00062E81" w:rsidP="00062E81">
      <w:pPr>
        <w:pStyle w:val="Akapitzlist"/>
        <w:numPr>
          <w:ilvl w:val="0"/>
          <w:numId w:val="19"/>
        </w:num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>Kontakt fizyczny nigdy nie może wiązać się z jakąkolwiek gratyfikacją ani wynikać        z relacji siły. Jeśli będziesz świadkiem jakiegokolwiek z wyżej opisanych zachowań i/lub sytuacji ze strony innych osób, zawsze poinformuj o tym wychowawcę, pedagoga, pedagoga specjalnego, psychologa lub innego nauczyciela.</w:t>
      </w:r>
    </w:p>
    <w:p w14:paraId="57093BF2" w14:textId="77777777" w:rsidR="00062E81" w:rsidRPr="006328C0" w:rsidRDefault="00062E81" w:rsidP="00062E81">
      <w:pPr>
        <w:spacing w:after="240" w:line="270" w:lineRule="atLeast"/>
        <w:jc w:val="both"/>
        <w:rPr>
          <w:rFonts w:eastAsia="Times New Roman"/>
          <w:bCs/>
          <w:u w:val="single"/>
        </w:rPr>
      </w:pPr>
      <w:r w:rsidRPr="006328C0">
        <w:rPr>
          <w:rFonts w:eastAsia="Times New Roman"/>
          <w:bCs/>
          <w:u w:val="single"/>
        </w:rPr>
        <w:t xml:space="preserve">Bezpieczeństwo online </w:t>
      </w:r>
    </w:p>
    <w:p w14:paraId="184DA422" w14:textId="77777777" w:rsidR="00062E81" w:rsidRDefault="00062E81" w:rsidP="00062E81">
      <w:pPr>
        <w:spacing w:after="240" w:line="270" w:lineRule="atLeast"/>
        <w:jc w:val="both"/>
        <w:rPr>
          <w:rFonts w:eastAsia="Times New Roman"/>
        </w:rPr>
      </w:pPr>
      <w:r>
        <w:rPr>
          <w:rFonts w:eastAsia="Times New Roman"/>
        </w:rPr>
        <w:t>Bądź świadom cyfrowych zagrożeń i ryzyka wynikającego z rejestrowania Twojej prywatnej aktywności w sieci przez aplikacje i algorytmy, ale także Twoich własnych działań w Internecie. Dotyczy to lajkowania określonych stron,  obserwowania określonych osób/stron w mediach społecznościowych i ustawień prywatności kont, z których korzystasz. Jeśli Twój profil jest publicznie dostępny, inni będą mieć wgląd w Twoją cyfrową aktywność.</w:t>
      </w:r>
    </w:p>
    <w:p w14:paraId="759E716F" w14:textId="77777777" w:rsidR="00062E81" w:rsidRDefault="00062E81" w:rsidP="00062E81">
      <w:pPr>
        <w:jc w:val="both"/>
      </w:pPr>
      <w:r>
        <w:t>Unikaj cyberprzemocy (hejtu) wobec innych osób.</w:t>
      </w:r>
    </w:p>
    <w:p w14:paraId="5A729B4B" w14:textId="77777777" w:rsidR="00062E81" w:rsidRPr="00F57FAF" w:rsidRDefault="00062E81" w:rsidP="00062E81">
      <w:pPr>
        <w:spacing w:after="240" w:line="270" w:lineRule="atLeast"/>
        <w:jc w:val="both"/>
        <w:rPr>
          <w:rFonts w:eastAsia="Times New Roman"/>
        </w:rPr>
      </w:pPr>
      <w:r w:rsidRPr="00F57FAF">
        <w:rPr>
          <w:rFonts w:eastAsia="Times New Roman"/>
          <w:b/>
          <w:bCs/>
        </w:rPr>
        <w:br w:type="page"/>
      </w:r>
    </w:p>
    <w:p w14:paraId="79BC82B4" w14:textId="77777777" w:rsidR="00062E81" w:rsidRPr="00F57FAF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4FEF3A43" w14:textId="77777777" w:rsidR="00062E81" w:rsidRPr="00102FE4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</w:t>
      </w:r>
      <w:r w:rsidRPr="006760A0">
        <w:rPr>
          <w:rFonts w:eastAsia="Times New Roman"/>
          <w:b/>
        </w:rPr>
        <w:t xml:space="preserve">Rozdział </w:t>
      </w:r>
      <w:r>
        <w:rPr>
          <w:rFonts w:eastAsia="Times New Roman"/>
          <w:b/>
        </w:rPr>
        <w:t>6</w:t>
      </w:r>
    </w:p>
    <w:p w14:paraId="279AF462" w14:textId="77777777" w:rsidR="00062E81" w:rsidRPr="00E8703A" w:rsidRDefault="00062E81" w:rsidP="00062E81">
      <w:pPr>
        <w:spacing w:after="240" w:line="276" w:lineRule="auto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Zasady i p</w:t>
      </w:r>
      <w:r w:rsidRPr="00E8703A">
        <w:rPr>
          <w:rFonts w:eastAsia="Times New Roman"/>
          <w:b/>
          <w:bCs/>
        </w:rPr>
        <w:t xml:space="preserve">rocedury </w:t>
      </w:r>
      <w:r>
        <w:rPr>
          <w:rFonts w:eastAsia="Times New Roman"/>
          <w:b/>
          <w:bCs/>
        </w:rPr>
        <w:t xml:space="preserve">podejmowania </w:t>
      </w:r>
      <w:r w:rsidRPr="00E8703A">
        <w:rPr>
          <w:rFonts w:eastAsia="Times New Roman"/>
          <w:b/>
          <w:bCs/>
        </w:rPr>
        <w:t xml:space="preserve">interwencji w przypadku </w:t>
      </w:r>
      <w:r>
        <w:rPr>
          <w:rFonts w:eastAsia="Times New Roman"/>
          <w:b/>
          <w:bCs/>
        </w:rPr>
        <w:t>podejrzenia</w:t>
      </w:r>
      <w:r w:rsidRPr="00E8703A">
        <w:rPr>
          <w:rFonts w:eastAsia="Times New Roman"/>
          <w:b/>
          <w:bCs/>
        </w:rPr>
        <w:t xml:space="preserve"> krzywdzenia dziecka</w:t>
      </w:r>
      <w:r>
        <w:rPr>
          <w:rFonts w:eastAsia="Times New Roman"/>
          <w:b/>
          <w:bCs/>
        </w:rPr>
        <w:t xml:space="preserve"> lub posiadania informacji o krzywdzeniu małoletniego</w:t>
      </w:r>
    </w:p>
    <w:p w14:paraId="7E9E177C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</w:t>
      </w:r>
      <w:r w:rsidRPr="00E8703A">
        <w:rPr>
          <w:rFonts w:eastAsia="Times New Roman"/>
        </w:rPr>
        <w:t xml:space="preserve">§ </w:t>
      </w:r>
      <w:r>
        <w:rPr>
          <w:rFonts w:eastAsia="Times New Roman"/>
        </w:rPr>
        <w:t>1</w:t>
      </w:r>
      <w:r w:rsidRPr="00E8703A">
        <w:rPr>
          <w:rFonts w:eastAsia="Times New Roman"/>
        </w:rPr>
        <w:t>.</w:t>
      </w:r>
    </w:p>
    <w:p w14:paraId="11F7DF9E" w14:textId="77777777" w:rsidR="00062E81" w:rsidRPr="007F1EE6" w:rsidRDefault="00062E81" w:rsidP="00062E81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eastAsia="Times New Roman"/>
        </w:rPr>
      </w:pPr>
      <w:r w:rsidRPr="007B5734">
        <w:rPr>
          <w:rFonts w:eastAsia="Times New Roman"/>
        </w:rPr>
        <w:t>W przypadku powzięcia przez pracownika placówki podejrzenia, że dziecko jest krzywdzone, ma on obowiązek sporządzenia notatki służbowej i przekazania uzyskanej informacji dyrektorowi placówki.</w:t>
      </w:r>
    </w:p>
    <w:p w14:paraId="6D4A75B4" w14:textId="77777777" w:rsidR="00062E81" w:rsidRDefault="00062E81" w:rsidP="00062E81">
      <w:pPr>
        <w:spacing w:after="240" w:line="276" w:lineRule="auto"/>
        <w:rPr>
          <w:rFonts w:eastAsia="Times New Roman"/>
        </w:rPr>
      </w:pPr>
      <w:r w:rsidRPr="00E8703A">
        <w:rPr>
          <w:rFonts w:eastAsia="Times New Roman"/>
        </w:rPr>
        <w:br/>
      </w:r>
      <w:r>
        <w:rPr>
          <w:rFonts w:eastAsia="Times New Roman"/>
        </w:rPr>
        <w:t xml:space="preserve">                                                                      </w:t>
      </w:r>
      <w:r w:rsidRPr="00E8703A">
        <w:rPr>
          <w:rFonts w:eastAsia="Times New Roman"/>
        </w:rPr>
        <w:t xml:space="preserve">§ </w:t>
      </w:r>
      <w:r>
        <w:rPr>
          <w:rFonts w:eastAsia="Times New Roman"/>
        </w:rPr>
        <w:t>2</w:t>
      </w:r>
      <w:r w:rsidRPr="00E8703A">
        <w:rPr>
          <w:rFonts w:eastAsia="Times New Roman"/>
        </w:rPr>
        <w:t>.</w:t>
      </w:r>
    </w:p>
    <w:p w14:paraId="5C927B44" w14:textId="77777777" w:rsidR="00062E81" w:rsidRPr="00F72BF2" w:rsidRDefault="00062E81" w:rsidP="00062E8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Pedagog szkolny </w:t>
      </w:r>
      <w:r w:rsidRPr="00F72BF2">
        <w:rPr>
          <w:rFonts w:eastAsia="Times New Roman"/>
        </w:rPr>
        <w:t xml:space="preserve">zaprasza opiekunów dziecka, </w:t>
      </w:r>
      <w:r>
        <w:rPr>
          <w:rFonts w:eastAsia="Times New Roman"/>
        </w:rPr>
        <w:t xml:space="preserve">którego krzywdzenie podejrzewa </w:t>
      </w:r>
      <w:r w:rsidRPr="00F72BF2">
        <w:rPr>
          <w:rFonts w:eastAsia="Times New Roman"/>
        </w:rPr>
        <w:t>oraz informuje ich o podejrzeniu.</w:t>
      </w:r>
    </w:p>
    <w:p w14:paraId="7A8FC9B9" w14:textId="77777777" w:rsidR="00062E81" w:rsidRPr="00D41F2D" w:rsidRDefault="00062E81" w:rsidP="00062E8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Pedagog szkolny </w:t>
      </w:r>
      <w:r>
        <w:rPr>
          <w:rFonts w:eastAsia="Times New Roman"/>
          <w:color w:val="000000" w:themeColor="text1"/>
        </w:rPr>
        <w:t>wraz z</w:t>
      </w:r>
      <w:r>
        <w:rPr>
          <w:rFonts w:eastAsia="Times New Roman"/>
        </w:rPr>
        <w:t xml:space="preserve"> wychowawcą, pracownikiem zgłaszającym sytuację, rodzicami/opiekunami prawnymi ucznia na spotkaniu sporządzają </w:t>
      </w:r>
      <w:r w:rsidRPr="00CC748E">
        <w:rPr>
          <w:rFonts w:eastAsia="Times New Roman"/>
        </w:rPr>
        <w:t xml:space="preserve">opis sytuacji szkolnej i rodzinnej </w:t>
      </w:r>
      <w:r>
        <w:rPr>
          <w:rFonts w:eastAsia="Times New Roman"/>
        </w:rPr>
        <w:t>dziecka</w:t>
      </w:r>
      <w:r w:rsidRPr="00BC79F9">
        <w:rPr>
          <w:rFonts w:eastAsia="Times New Roman"/>
        </w:rPr>
        <w:t xml:space="preserve"> </w:t>
      </w:r>
      <w:r>
        <w:rPr>
          <w:rFonts w:eastAsia="Times New Roman"/>
        </w:rPr>
        <w:t xml:space="preserve">(Załącznik </w:t>
      </w:r>
      <w:r w:rsidRPr="00D41F2D">
        <w:rPr>
          <w:rFonts w:eastAsia="Times New Roman"/>
        </w:rPr>
        <w:t>3</w:t>
      </w:r>
      <w:r>
        <w:rPr>
          <w:rFonts w:eastAsia="Times New Roman"/>
        </w:rPr>
        <w:t xml:space="preserve">) oraz opracowują </w:t>
      </w:r>
      <w:r w:rsidRPr="00BC79F9">
        <w:rPr>
          <w:rFonts w:eastAsia="Times New Roman"/>
        </w:rPr>
        <w:t>plan pomocy dziecku</w:t>
      </w:r>
      <w:r>
        <w:rPr>
          <w:rFonts w:eastAsia="Times New Roman"/>
        </w:rPr>
        <w:t xml:space="preserve"> (Załącznik nr 4).</w:t>
      </w:r>
    </w:p>
    <w:p w14:paraId="793ABF3B" w14:textId="77777777" w:rsidR="00062E81" w:rsidRDefault="00062E81" w:rsidP="00062E81">
      <w:pPr>
        <w:pStyle w:val="Akapitzlist"/>
        <w:spacing w:after="240" w:line="276" w:lineRule="auto"/>
        <w:rPr>
          <w:rFonts w:eastAsia="Times New Roman"/>
        </w:rPr>
      </w:pPr>
    </w:p>
    <w:p w14:paraId="5DC7328B" w14:textId="77777777" w:rsidR="00062E81" w:rsidRDefault="00062E81" w:rsidP="00062E81">
      <w:pPr>
        <w:pStyle w:val="Akapitzlist"/>
        <w:spacing w:after="240" w:line="276" w:lineRule="auto"/>
        <w:rPr>
          <w:rFonts w:eastAsia="Times New Roman"/>
        </w:rPr>
      </w:pPr>
      <w:r w:rsidRPr="00F72BF2">
        <w:rPr>
          <w:rFonts w:eastAsia="Times New Roman"/>
        </w:rPr>
        <w:t xml:space="preserve">                                                         </w:t>
      </w:r>
      <w:r>
        <w:rPr>
          <w:rFonts w:eastAsia="Times New Roman"/>
        </w:rPr>
        <w:t xml:space="preserve">    </w:t>
      </w:r>
      <w:r w:rsidRPr="00F72BF2">
        <w:rPr>
          <w:rFonts w:eastAsia="Times New Roman"/>
        </w:rPr>
        <w:t xml:space="preserve">§ </w:t>
      </w:r>
      <w:r>
        <w:rPr>
          <w:rFonts w:eastAsia="Times New Roman"/>
        </w:rPr>
        <w:t>3</w:t>
      </w:r>
      <w:r w:rsidRPr="00F72BF2">
        <w:rPr>
          <w:rFonts w:eastAsia="Times New Roman"/>
        </w:rPr>
        <w:t>.</w:t>
      </w:r>
    </w:p>
    <w:p w14:paraId="3DEADEEE" w14:textId="77777777" w:rsidR="00062E81" w:rsidRDefault="00062E81" w:rsidP="00062E81">
      <w:pPr>
        <w:pStyle w:val="Akapitzlist"/>
        <w:spacing w:after="240" w:line="276" w:lineRule="auto"/>
        <w:rPr>
          <w:rFonts w:eastAsia="Times New Roman"/>
        </w:rPr>
      </w:pPr>
    </w:p>
    <w:p w14:paraId="76772188" w14:textId="77777777" w:rsidR="00062E81" w:rsidRDefault="00062E81" w:rsidP="00062E81">
      <w:pPr>
        <w:pStyle w:val="Akapitzlist"/>
        <w:spacing w:after="240" w:line="276" w:lineRule="auto"/>
        <w:ind w:left="639"/>
        <w:jc w:val="both"/>
        <w:rPr>
          <w:rFonts w:eastAsia="Times New Roman"/>
        </w:rPr>
      </w:pPr>
      <w:r w:rsidRPr="00F72BF2">
        <w:rPr>
          <w:rFonts w:eastAsia="Times New Roman"/>
        </w:rPr>
        <w:t>1. W przypadkach bardziej skomplikowanych (dotyczących wykorzystywania seksualnego oraz znęcania się fizycznego i psychicznego o dużym nasileniu) dyrekcja</w:t>
      </w:r>
      <w:r>
        <w:rPr>
          <w:rFonts w:eastAsia="Times New Roman"/>
        </w:rPr>
        <w:t xml:space="preserve"> placówki powołuje Z</w:t>
      </w:r>
      <w:r w:rsidRPr="00F72BF2">
        <w:rPr>
          <w:rFonts w:eastAsia="Times New Roman"/>
        </w:rPr>
        <w:t>espó</w:t>
      </w:r>
      <w:r>
        <w:rPr>
          <w:rFonts w:eastAsia="Times New Roman"/>
        </w:rPr>
        <w:t>ł I</w:t>
      </w:r>
      <w:r w:rsidRPr="00F72BF2">
        <w:rPr>
          <w:rFonts w:eastAsia="Times New Roman"/>
        </w:rPr>
        <w:t xml:space="preserve">nterwencyjny, w skład którego wchodzą: dyrektor placówki, pedagodzy, wychowawca ucznia, oraz inni pracownicy mający wiedzę o krzywdzeniu dziecka lub o </w:t>
      </w:r>
      <w:r>
        <w:rPr>
          <w:rFonts w:eastAsia="Times New Roman"/>
        </w:rPr>
        <w:t>dziecku (dalej określani jako: Zespół I</w:t>
      </w:r>
      <w:r w:rsidRPr="00F72BF2">
        <w:rPr>
          <w:rFonts w:eastAsia="Times New Roman"/>
        </w:rPr>
        <w:t>nterwencyjny).</w:t>
      </w:r>
    </w:p>
    <w:p w14:paraId="534E4CC6" w14:textId="77777777" w:rsidR="00062E81" w:rsidRPr="00ED6434" w:rsidRDefault="00062E81" w:rsidP="00062E81">
      <w:pPr>
        <w:ind w:left="627" w:firstLine="9"/>
        <w:jc w:val="both"/>
        <w:rPr>
          <w:rFonts w:eastAsia="Times New Roman"/>
        </w:rPr>
      </w:pPr>
      <w:r w:rsidRPr="00ED6434">
        <w:rPr>
          <w:rFonts w:eastAsia="Times New Roman"/>
        </w:rPr>
        <w:t xml:space="preserve">2. Zespół </w:t>
      </w:r>
      <w:r>
        <w:rPr>
          <w:rFonts w:eastAsia="Times New Roman"/>
        </w:rPr>
        <w:t xml:space="preserve">  I</w:t>
      </w:r>
      <w:r w:rsidRPr="00ED6434">
        <w:rPr>
          <w:rFonts w:eastAsia="Times New Roman"/>
        </w:rPr>
        <w:t xml:space="preserve">nterwencyjny </w:t>
      </w:r>
      <w:r>
        <w:rPr>
          <w:rFonts w:eastAsia="Times New Roman"/>
        </w:rPr>
        <w:t xml:space="preserve">na spotkaniu  </w:t>
      </w:r>
      <w:r w:rsidRPr="00ED6434">
        <w:rPr>
          <w:rFonts w:eastAsia="Times New Roman"/>
        </w:rPr>
        <w:t xml:space="preserve">sporządza </w:t>
      </w:r>
      <w:r>
        <w:rPr>
          <w:rFonts w:eastAsia="Times New Roman"/>
        </w:rPr>
        <w:t xml:space="preserve">  </w:t>
      </w:r>
      <w:r w:rsidRPr="00ED6434">
        <w:rPr>
          <w:rFonts w:eastAsia="Times New Roman"/>
        </w:rPr>
        <w:t xml:space="preserve">plan </w:t>
      </w:r>
      <w:r>
        <w:rPr>
          <w:rFonts w:eastAsia="Times New Roman"/>
        </w:rPr>
        <w:t xml:space="preserve">  </w:t>
      </w:r>
      <w:r w:rsidRPr="00ED6434">
        <w:rPr>
          <w:rFonts w:eastAsia="Times New Roman"/>
        </w:rPr>
        <w:t xml:space="preserve">pomocy dziecku, na podstawie </w:t>
      </w:r>
      <w:r>
        <w:rPr>
          <w:rFonts w:eastAsia="Times New Roman"/>
        </w:rPr>
        <w:t xml:space="preserve">   informacji</w:t>
      </w:r>
      <w:r w:rsidRPr="00ED6434">
        <w:rPr>
          <w:rFonts w:eastAsia="Times New Roman"/>
        </w:rPr>
        <w:t xml:space="preserve"> uz</w:t>
      </w:r>
      <w:r>
        <w:rPr>
          <w:rFonts w:eastAsia="Times New Roman"/>
        </w:rPr>
        <w:t>yskanych od członków zespołu (Załącznik nr 4)</w:t>
      </w:r>
      <w:r w:rsidRPr="00ED6434">
        <w:rPr>
          <w:rFonts w:eastAsia="Times New Roman"/>
        </w:rPr>
        <w:t>.</w:t>
      </w:r>
    </w:p>
    <w:p w14:paraId="7DE43732" w14:textId="77777777" w:rsidR="00062E81" w:rsidRDefault="00062E81" w:rsidP="00062E81">
      <w:pPr>
        <w:pStyle w:val="Akapitzlist"/>
        <w:spacing w:after="240" w:line="276" w:lineRule="auto"/>
        <w:ind w:left="639"/>
        <w:jc w:val="both"/>
        <w:rPr>
          <w:rFonts w:eastAsia="Times New Roman"/>
        </w:rPr>
      </w:pPr>
    </w:p>
    <w:p w14:paraId="37266F40" w14:textId="77777777" w:rsidR="00062E81" w:rsidRPr="00CC748E" w:rsidRDefault="00062E81" w:rsidP="00062E81">
      <w:pPr>
        <w:pStyle w:val="Akapitzlist"/>
        <w:spacing w:after="240" w:line="276" w:lineRule="auto"/>
        <w:ind w:left="639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CC748E">
        <w:rPr>
          <w:rFonts w:eastAsia="Times New Roman"/>
        </w:rPr>
        <w:t>W przypadku gdy podejrzenie krzywdzenia zgłosili opiekunowie dziecka, powołanie</w:t>
      </w:r>
    </w:p>
    <w:p w14:paraId="5886CE47" w14:textId="77777777" w:rsidR="00062E81" w:rsidRPr="00F72BF2" w:rsidRDefault="00062E81" w:rsidP="00062E81">
      <w:pPr>
        <w:pStyle w:val="Akapitzlist"/>
        <w:spacing w:after="240" w:line="276" w:lineRule="auto"/>
        <w:ind w:left="639"/>
        <w:jc w:val="both"/>
        <w:rPr>
          <w:rFonts w:eastAsia="Times New Roman"/>
        </w:rPr>
      </w:pPr>
      <w:r w:rsidRPr="00CC748E">
        <w:rPr>
          <w:rFonts w:eastAsia="Times New Roman"/>
        </w:rPr>
        <w:t xml:space="preserve"> zespołu jest obligatoryjne. Zes</w:t>
      </w:r>
      <w:r>
        <w:rPr>
          <w:rFonts w:eastAsia="Times New Roman"/>
        </w:rPr>
        <w:t>pół I</w:t>
      </w:r>
      <w:r w:rsidRPr="00CC748E">
        <w:rPr>
          <w:rFonts w:eastAsia="Times New Roman"/>
        </w:rPr>
        <w:t xml:space="preserve">nterwencyjny wzywa opiekunów dziecka na spotkanie wyjaśniające, podczas którego może zaproponować opiekunom zdiagnozowanie zgłaszanego podejrzenia w zewnętrznej, bezstronnej instytucji. Ze </w:t>
      </w:r>
      <w:r>
        <w:rPr>
          <w:rFonts w:eastAsia="Times New Roman"/>
        </w:rPr>
        <w:t>spotkania sporządza się notatkę służbową (Załącznik nr 3)</w:t>
      </w:r>
      <w:r w:rsidRPr="00CC748E">
        <w:rPr>
          <w:rFonts w:eastAsia="Times New Roman"/>
        </w:rPr>
        <w:t>.</w:t>
      </w:r>
    </w:p>
    <w:p w14:paraId="46A46670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</w:t>
      </w:r>
      <w:r w:rsidRPr="00E8703A">
        <w:rPr>
          <w:rFonts w:eastAsia="Times New Roman"/>
        </w:rPr>
        <w:t xml:space="preserve">§ </w:t>
      </w:r>
      <w:r>
        <w:rPr>
          <w:rFonts w:eastAsia="Times New Roman"/>
        </w:rPr>
        <w:t>4.</w:t>
      </w:r>
    </w:p>
    <w:p w14:paraId="2BFABF10" w14:textId="77777777" w:rsidR="00062E81" w:rsidRPr="00560306" w:rsidRDefault="00062E81" w:rsidP="00062E81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rFonts w:eastAsia="Times New Roman"/>
        </w:rPr>
      </w:pPr>
      <w:r w:rsidRPr="00CC748E">
        <w:rPr>
          <w:rFonts w:eastAsia="Times New Roman"/>
        </w:rPr>
        <w:t xml:space="preserve">Plan </w:t>
      </w:r>
      <w:r>
        <w:rPr>
          <w:rFonts w:eastAsia="Times New Roman"/>
        </w:rPr>
        <w:t xml:space="preserve"> </w:t>
      </w:r>
      <w:r w:rsidRPr="00CC748E">
        <w:rPr>
          <w:rFonts w:eastAsia="Times New Roman"/>
        </w:rPr>
        <w:t xml:space="preserve">pomocy </w:t>
      </w:r>
      <w:r>
        <w:rPr>
          <w:rFonts w:eastAsia="Times New Roman"/>
        </w:rPr>
        <w:t xml:space="preserve"> </w:t>
      </w:r>
      <w:r w:rsidRPr="00CC748E">
        <w:rPr>
          <w:rFonts w:eastAsia="Times New Roman"/>
        </w:rPr>
        <w:t xml:space="preserve">dziecku </w:t>
      </w:r>
      <w:r>
        <w:rPr>
          <w:rFonts w:eastAsia="Times New Roman"/>
        </w:rPr>
        <w:t xml:space="preserve"> </w:t>
      </w:r>
      <w:r w:rsidRPr="00CC748E">
        <w:rPr>
          <w:rFonts w:eastAsia="Times New Roman"/>
        </w:rPr>
        <w:t xml:space="preserve">jest </w:t>
      </w:r>
      <w:r>
        <w:rPr>
          <w:rFonts w:eastAsia="Times New Roman"/>
        </w:rPr>
        <w:t xml:space="preserve"> </w:t>
      </w:r>
      <w:r w:rsidRPr="00CC748E">
        <w:rPr>
          <w:rFonts w:eastAsia="Times New Roman"/>
        </w:rPr>
        <w:t>przedstawiany</w:t>
      </w:r>
      <w:r>
        <w:rPr>
          <w:rFonts w:eastAsia="Times New Roman"/>
        </w:rPr>
        <w:t xml:space="preserve"> </w:t>
      </w:r>
      <w:r w:rsidRPr="00CC748E">
        <w:rPr>
          <w:rFonts w:eastAsia="Times New Roman"/>
        </w:rPr>
        <w:t xml:space="preserve"> przez</w:t>
      </w:r>
      <w:r>
        <w:rPr>
          <w:rFonts w:eastAsia="Times New Roman"/>
        </w:rPr>
        <w:t xml:space="preserve"> </w:t>
      </w:r>
      <w:r w:rsidRPr="00CC748E">
        <w:rPr>
          <w:rFonts w:eastAsia="Times New Roman"/>
        </w:rPr>
        <w:t xml:space="preserve"> pedagoga opiekunom z zaleceniem</w:t>
      </w:r>
      <w:r>
        <w:rPr>
          <w:rFonts w:eastAsia="Times New Roman"/>
        </w:rPr>
        <w:t xml:space="preserve"> </w:t>
      </w:r>
      <w:r w:rsidRPr="00560306">
        <w:rPr>
          <w:rFonts w:eastAsia="Times New Roman"/>
        </w:rPr>
        <w:t>współpracy przy jego realizacji.</w:t>
      </w:r>
    </w:p>
    <w:p w14:paraId="4D80A3A0" w14:textId="77777777" w:rsidR="00062E81" w:rsidRPr="00ED6434" w:rsidRDefault="00062E81" w:rsidP="00062E81">
      <w:pPr>
        <w:spacing w:after="240" w:line="276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 </w:t>
      </w:r>
      <w:r w:rsidRPr="00ED6434">
        <w:rPr>
          <w:rFonts w:eastAsia="Times New Roman"/>
        </w:rPr>
        <w:t>Pedagog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</w:t>
      </w:r>
      <w:r>
        <w:rPr>
          <w:rFonts w:eastAsia="Times New Roman"/>
        </w:rPr>
        <w:t xml:space="preserve">                       </w:t>
      </w:r>
      <w:r w:rsidRPr="00ED6434">
        <w:rPr>
          <w:rFonts w:eastAsia="Times New Roman"/>
        </w:rPr>
        <w:t xml:space="preserve"> i skorelowanej z nim interwencji).</w:t>
      </w:r>
    </w:p>
    <w:p w14:paraId="5B1210A8" w14:textId="77777777" w:rsidR="00062E81" w:rsidRPr="00ED6434" w:rsidRDefault="00062E81" w:rsidP="00062E81">
      <w:pPr>
        <w:spacing w:after="240" w:line="276" w:lineRule="auto"/>
        <w:ind w:left="360"/>
        <w:jc w:val="both"/>
        <w:rPr>
          <w:rFonts w:eastAsia="Times New Roman"/>
          <w:b/>
        </w:rPr>
      </w:pPr>
      <w:r w:rsidRPr="00ED6434">
        <w:rPr>
          <w:rFonts w:eastAsia="Times New Roman"/>
        </w:rPr>
        <w:t xml:space="preserve">3. </w:t>
      </w:r>
      <w:r>
        <w:rPr>
          <w:rFonts w:eastAsia="Times New Roman"/>
        </w:rPr>
        <w:t xml:space="preserve"> </w:t>
      </w:r>
      <w:r w:rsidRPr="00ED6434">
        <w:rPr>
          <w:rFonts w:eastAsia="Times New Roman"/>
        </w:rPr>
        <w:t>Po poinformowaniu opiekunów przez pedagoga – zgodnie z punktem poprzedzającym – dyrekcja placówki składa zawiadomienie o podejrzeniu przestępstwa</w:t>
      </w:r>
      <w:r>
        <w:rPr>
          <w:rFonts w:eastAsia="Times New Roman"/>
        </w:rPr>
        <w:t xml:space="preserve"> ( Załącznik nr 5)</w:t>
      </w:r>
      <w:r w:rsidRPr="00ED6434">
        <w:rPr>
          <w:rFonts w:eastAsia="Times New Roman"/>
        </w:rPr>
        <w:t xml:space="preserve"> do prokuratury/policji lub wniosek o wgląd w sytuację rodziny do sądu rejonowego</w:t>
      </w:r>
      <w:r>
        <w:rPr>
          <w:rFonts w:eastAsia="Times New Roman"/>
        </w:rPr>
        <w:t xml:space="preserve"> ( Załącznik nr 6)</w:t>
      </w:r>
      <w:r w:rsidRPr="00ED6434">
        <w:rPr>
          <w:rFonts w:eastAsia="Times New Roman"/>
        </w:rPr>
        <w:t>, wydziału rodzinnego</w:t>
      </w:r>
      <w:r>
        <w:rPr>
          <w:rFonts w:eastAsia="Times New Roman"/>
        </w:rPr>
        <w:t xml:space="preserve"> </w:t>
      </w:r>
      <w:r w:rsidRPr="00ED6434">
        <w:rPr>
          <w:rFonts w:eastAsia="Times New Roman"/>
        </w:rPr>
        <w:t xml:space="preserve"> i nieletnich, ośrodka pomocy społecznej lub przesyła formularz „Niebieska Karta – A” do przewodniczącego zespołu interdyscyplinarnego.</w:t>
      </w:r>
    </w:p>
    <w:p w14:paraId="5F15ED92" w14:textId="77777777" w:rsidR="00062E81" w:rsidRDefault="00062E81" w:rsidP="00062E81">
      <w:pPr>
        <w:spacing w:after="240" w:line="276" w:lineRule="auto"/>
        <w:ind w:left="360"/>
        <w:jc w:val="both"/>
        <w:rPr>
          <w:rFonts w:eastAsia="Times New Roman"/>
        </w:rPr>
      </w:pPr>
      <w:r w:rsidRPr="00ED6434">
        <w:rPr>
          <w:rFonts w:eastAsia="Times New Roman"/>
        </w:rPr>
        <w:t>4. Dalszy tok postępowania leży w kompetencjach instytucji wskazanych w punkcie poprzedzającym.</w:t>
      </w:r>
    </w:p>
    <w:p w14:paraId="6747F37F" w14:textId="77777777" w:rsidR="00062E81" w:rsidRPr="002B0B65" w:rsidRDefault="00062E81" w:rsidP="00062E81">
      <w:pPr>
        <w:spacing w:after="240" w:line="276" w:lineRule="auto"/>
        <w:ind w:left="360"/>
        <w:jc w:val="both"/>
        <w:rPr>
          <w:rFonts w:eastAsia="Times New Roman"/>
        </w:rPr>
      </w:pPr>
      <w:r w:rsidRPr="00ED6434">
        <w:rPr>
          <w:rFonts w:eastAsia="Times New Roman"/>
        </w:rPr>
        <w:br/>
        <w:t>5. W przypadku gdy podejrzenie krzywdzenia zgłosili opiekunowie dziecka, a podejrzenie to nie zostało potwierdzone, należy o tym fakcie poinformować opiekunów dziecka na piśmie.</w:t>
      </w:r>
    </w:p>
    <w:p w14:paraId="4E5539D6" w14:textId="77777777" w:rsidR="00062E81" w:rsidRPr="009D44D3" w:rsidRDefault="00062E81" w:rsidP="00062E81">
      <w:pPr>
        <w:pStyle w:val="Akapitzlist"/>
        <w:spacing w:after="240" w:line="276" w:lineRule="auto"/>
        <w:rPr>
          <w:rFonts w:eastAsia="Times New Roman"/>
          <w:b/>
        </w:rPr>
      </w:pPr>
    </w:p>
    <w:p w14:paraId="36989365" w14:textId="77777777" w:rsidR="00062E81" w:rsidRPr="009D44D3" w:rsidRDefault="00062E81" w:rsidP="00062E81">
      <w:pPr>
        <w:pStyle w:val="Akapitzlist"/>
        <w:spacing w:after="240" w:line="276" w:lineRule="auto"/>
        <w:rPr>
          <w:rFonts w:eastAsia="Times New Roman"/>
          <w:b/>
        </w:rPr>
      </w:pPr>
      <w:r w:rsidRPr="009D44D3">
        <w:rPr>
          <w:rFonts w:eastAsia="Times New Roman"/>
        </w:rPr>
        <w:t xml:space="preserve">                                                                § </w:t>
      </w:r>
      <w:r>
        <w:rPr>
          <w:rFonts w:eastAsia="Times New Roman"/>
        </w:rPr>
        <w:t>5</w:t>
      </w:r>
      <w:r w:rsidRPr="009D44D3">
        <w:rPr>
          <w:rFonts w:eastAsia="Times New Roman"/>
        </w:rPr>
        <w:t>.</w:t>
      </w:r>
    </w:p>
    <w:p w14:paraId="165B5C91" w14:textId="77777777" w:rsidR="00062E81" w:rsidRPr="00ED6434" w:rsidRDefault="00062E81" w:rsidP="00062E81">
      <w:pPr>
        <w:spacing w:after="240" w:line="276" w:lineRule="auto"/>
        <w:ind w:left="360"/>
        <w:rPr>
          <w:rFonts w:eastAsia="Times New Roman"/>
          <w:b/>
        </w:rPr>
      </w:pPr>
      <w:r w:rsidRPr="00ED6434">
        <w:rPr>
          <w:rFonts w:eastAsia="Times New Roman"/>
        </w:rPr>
        <w:t>1. Z przebiegu interwencji sporządza się kartę interwencji (</w:t>
      </w:r>
      <w:r w:rsidRPr="00ED6434">
        <w:rPr>
          <w:rFonts w:eastAsia="Times New Roman"/>
          <w:b/>
        </w:rPr>
        <w:t>załącznik</w:t>
      </w:r>
      <w:r>
        <w:rPr>
          <w:rFonts w:eastAsia="Times New Roman"/>
          <w:b/>
        </w:rPr>
        <w:t xml:space="preserve"> nr 7</w:t>
      </w:r>
      <w:r w:rsidRPr="00ED6434">
        <w:rPr>
          <w:rFonts w:eastAsia="Times New Roman"/>
          <w:b/>
        </w:rPr>
        <w:t>)</w:t>
      </w:r>
      <w:r w:rsidRPr="00ED6434">
        <w:rPr>
          <w:rFonts w:eastAsia="Times New Roman"/>
        </w:rPr>
        <w:t>. Kartę załącza się do akt osobowych dziecka.</w:t>
      </w:r>
    </w:p>
    <w:p w14:paraId="49FAD61B" w14:textId="77777777" w:rsidR="00062E81" w:rsidRDefault="00062E81" w:rsidP="00062E81">
      <w:pPr>
        <w:spacing w:after="240" w:line="276" w:lineRule="auto"/>
        <w:ind w:left="360"/>
        <w:jc w:val="both"/>
        <w:rPr>
          <w:rFonts w:eastAsia="Times New Roman"/>
        </w:rPr>
      </w:pPr>
      <w:r w:rsidRPr="00ED6434">
        <w:rPr>
          <w:rFonts w:eastAsia="Times New Roman"/>
        </w:rPr>
        <w:t>2. Wszyscy pracownicy placówki i inne osoby, które w związku z wykonywaniem obowiązków służbowych podjęły informację o krzywdzeniu dziecka lub informacje z tym związane, są zobowiązane do zachowania tych informacji w tajemnicy, wyłączając informacje przekazywane uprawnionym instytucjom w ramach działań interwencyjnych.</w:t>
      </w:r>
      <w:r w:rsidRPr="00ED6434">
        <w:rPr>
          <w:rFonts w:eastAsia="Times New Roman"/>
        </w:rPr>
        <w:br/>
        <w:t xml:space="preserve">                                                  </w:t>
      </w:r>
    </w:p>
    <w:p w14:paraId="36F4A2D3" w14:textId="77777777" w:rsidR="00062E81" w:rsidRDefault="00062E81" w:rsidP="00062E81">
      <w:pPr>
        <w:spacing w:after="240" w:line="276" w:lineRule="auto"/>
        <w:ind w:left="360"/>
        <w:jc w:val="both"/>
        <w:rPr>
          <w:rFonts w:eastAsia="Times New Roman"/>
        </w:rPr>
      </w:pPr>
    </w:p>
    <w:p w14:paraId="62174A66" w14:textId="77777777" w:rsidR="00062E81" w:rsidRDefault="00062E81" w:rsidP="00062E81">
      <w:pPr>
        <w:spacing w:after="240" w:line="276" w:lineRule="auto"/>
        <w:ind w:left="360"/>
        <w:jc w:val="both"/>
        <w:rPr>
          <w:rFonts w:eastAsia="Times New Roman"/>
        </w:rPr>
      </w:pPr>
    </w:p>
    <w:p w14:paraId="328E0B6A" w14:textId="77777777" w:rsidR="00062E81" w:rsidRDefault="00062E81" w:rsidP="00062E81">
      <w:pPr>
        <w:spacing w:after="240" w:line="276" w:lineRule="auto"/>
        <w:ind w:left="360"/>
        <w:jc w:val="both"/>
        <w:rPr>
          <w:rFonts w:eastAsia="Times New Roman"/>
        </w:rPr>
      </w:pPr>
    </w:p>
    <w:p w14:paraId="0E58AB9E" w14:textId="77777777" w:rsidR="00062E81" w:rsidRDefault="00062E81" w:rsidP="00062E81">
      <w:pPr>
        <w:spacing w:after="240" w:line="276" w:lineRule="auto"/>
        <w:ind w:left="360"/>
        <w:rPr>
          <w:rFonts w:eastAsia="Times New Roman"/>
          <w:b/>
        </w:rPr>
      </w:pPr>
    </w:p>
    <w:p w14:paraId="7ABC7229" w14:textId="77777777" w:rsidR="00062E81" w:rsidRDefault="00062E81" w:rsidP="00062E81">
      <w:pPr>
        <w:spacing w:after="240" w:line="276" w:lineRule="auto"/>
        <w:ind w:left="360"/>
        <w:rPr>
          <w:rFonts w:eastAsia="Times New Roman"/>
          <w:b/>
        </w:rPr>
      </w:pPr>
    </w:p>
    <w:p w14:paraId="2A747DB7" w14:textId="77777777" w:rsidR="00062E81" w:rsidRDefault="00062E81" w:rsidP="00062E81">
      <w:pPr>
        <w:spacing w:after="240" w:line="276" w:lineRule="auto"/>
        <w:ind w:left="360"/>
        <w:rPr>
          <w:rFonts w:eastAsia="Times New Roman"/>
          <w:b/>
        </w:rPr>
      </w:pPr>
    </w:p>
    <w:p w14:paraId="5207A1D5" w14:textId="77777777" w:rsidR="00062E81" w:rsidRDefault="00062E81" w:rsidP="00062E81">
      <w:pPr>
        <w:spacing w:after="240" w:line="276" w:lineRule="auto"/>
        <w:ind w:left="360"/>
        <w:rPr>
          <w:rFonts w:eastAsia="Times New Roman"/>
          <w:b/>
        </w:rPr>
      </w:pPr>
    </w:p>
    <w:p w14:paraId="09D845BE" w14:textId="77777777" w:rsidR="00062E81" w:rsidRPr="00ED6434" w:rsidRDefault="00062E81" w:rsidP="00062E81">
      <w:pPr>
        <w:spacing w:after="240" w:line="276" w:lineRule="auto"/>
        <w:ind w:left="360"/>
        <w:rPr>
          <w:rFonts w:eastAsia="Times New Roman"/>
          <w:b/>
        </w:rPr>
      </w:pPr>
    </w:p>
    <w:p w14:paraId="48F849F0" w14:textId="77777777" w:rsidR="00062E81" w:rsidRDefault="00062E81" w:rsidP="00062E81">
      <w:pPr>
        <w:spacing w:after="240" w:line="276" w:lineRule="auto"/>
        <w:jc w:val="center"/>
        <w:rPr>
          <w:rFonts w:eastAsia="Times New Roman"/>
          <w:b/>
        </w:rPr>
      </w:pPr>
      <w:r w:rsidRPr="006760A0">
        <w:rPr>
          <w:rFonts w:eastAsia="Times New Roman"/>
          <w:b/>
        </w:rPr>
        <w:lastRenderedPageBreak/>
        <w:t xml:space="preserve">Rozdział </w:t>
      </w:r>
      <w:r>
        <w:rPr>
          <w:rFonts w:eastAsia="Times New Roman"/>
          <w:b/>
        </w:rPr>
        <w:t>7</w:t>
      </w:r>
    </w:p>
    <w:p w14:paraId="783953B3" w14:textId="77777777" w:rsidR="00062E81" w:rsidRDefault="00062E81" w:rsidP="00062E81">
      <w:pPr>
        <w:spacing w:after="24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Sposób dokumentowania i zasady przechowywania ujawnionych lub zgłoszonych incydentów lub zdarzeń zagrażających dobru małoletniego</w:t>
      </w:r>
    </w:p>
    <w:p w14:paraId="4A4D0039" w14:textId="77777777" w:rsidR="00062E81" w:rsidRDefault="00062E81" w:rsidP="00062E81">
      <w:pPr>
        <w:pStyle w:val="NormalnyWeb"/>
        <w:numPr>
          <w:ilvl w:val="0"/>
          <w:numId w:val="36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6C3242">
        <w:rPr>
          <w:color w:val="000000" w:themeColor="text1"/>
        </w:rPr>
        <w:t xml:space="preserve">W każdym z </w:t>
      </w:r>
      <w:r>
        <w:rPr>
          <w:color w:val="000000" w:themeColor="text1"/>
        </w:rPr>
        <w:t xml:space="preserve">powyższych przypadków zakładana </w:t>
      </w:r>
      <w:r w:rsidRPr="006C3242">
        <w:rPr>
          <w:color w:val="000000" w:themeColor="text1"/>
        </w:rPr>
        <w:t>jest </w:t>
      </w:r>
      <w:r w:rsidRPr="006C3242">
        <w:rPr>
          <w:bCs/>
          <w:color w:val="000000" w:themeColor="text1"/>
        </w:rPr>
        <w:t>Karta interwencji</w:t>
      </w:r>
      <w:r w:rsidRPr="006C3242">
        <w:rPr>
          <w:b/>
          <w:bCs/>
          <w:color w:val="000000" w:themeColor="text1"/>
        </w:rPr>
        <w:t>.</w:t>
      </w:r>
      <w:r w:rsidRPr="006C3242">
        <w:rPr>
          <w:color w:val="000000" w:themeColor="text1"/>
        </w:rPr>
        <w:t xml:space="preserve"> Kartę interwencji </w:t>
      </w:r>
      <w:r>
        <w:rPr>
          <w:color w:val="000000" w:themeColor="text1"/>
        </w:rPr>
        <w:t xml:space="preserve">oraz inne dokumenty </w:t>
      </w:r>
      <w:r w:rsidRPr="006C3242">
        <w:rPr>
          <w:color w:val="000000" w:themeColor="text1"/>
        </w:rPr>
        <w:t>zgromadzone w danej sprawie załącza się do dokumentacji osobowej dziecka.</w:t>
      </w:r>
    </w:p>
    <w:p w14:paraId="070E70D7" w14:textId="77777777" w:rsidR="00062E81" w:rsidRDefault="00062E81" w:rsidP="00062E81">
      <w:pPr>
        <w:pStyle w:val="NormalnyWeb"/>
        <w:shd w:val="clear" w:color="auto" w:fill="FFFFFF"/>
        <w:spacing w:line="276" w:lineRule="auto"/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Rozdział 8</w:t>
      </w:r>
    </w:p>
    <w:p w14:paraId="500B8B52" w14:textId="77777777" w:rsidR="00062E81" w:rsidRPr="00594A62" w:rsidRDefault="00062E81" w:rsidP="00062E81">
      <w:pPr>
        <w:pStyle w:val="NormalnyWeb"/>
        <w:shd w:val="clear" w:color="auto" w:fill="FFFFFF"/>
        <w:spacing w:line="276" w:lineRule="auto"/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Zasady ustalania planu wsparcia małoletniego po ujawnieniu krzywdzenia</w:t>
      </w:r>
    </w:p>
    <w:p w14:paraId="65ECB0DD" w14:textId="77777777" w:rsidR="00062E81" w:rsidRPr="0046015C" w:rsidRDefault="00062E81" w:rsidP="00062E81">
      <w:pPr>
        <w:pStyle w:val="NormalnyWeb"/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t>Plan wsparcia małoletniego po ujawnieniu krzywdzenia ustala zespół powołany przez dyrektora, w skład którego wchodzą: pedagodzy, wychowawca ucznia.</w:t>
      </w:r>
    </w:p>
    <w:p w14:paraId="4449F397" w14:textId="77777777" w:rsidR="00062E81" w:rsidRDefault="00062E81" w:rsidP="00062E81">
      <w:pPr>
        <w:pStyle w:val="NormalnyWeb"/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t xml:space="preserve"> Plan pomocy powinien zawierać wskazania dotyczące: </w:t>
      </w:r>
    </w:p>
    <w:p w14:paraId="6412B182" w14:textId="77777777" w:rsidR="00062E81" w:rsidRDefault="00062E81" w:rsidP="00062E81">
      <w:pPr>
        <w:pStyle w:val="NormalnyWeb"/>
        <w:shd w:val="clear" w:color="auto" w:fill="FFFFFF"/>
        <w:spacing w:line="276" w:lineRule="auto"/>
        <w:ind w:left="720"/>
        <w:jc w:val="both"/>
      </w:pPr>
      <w:r>
        <w:t xml:space="preserve">- określenia form pomocy psychologiczno-pedagogicznej na terenie szkoły lub kierowania do instytucji udzielających różnych form pomocy adekwatnie do potrzeb;  </w:t>
      </w:r>
    </w:p>
    <w:p w14:paraId="3C30B745" w14:textId="77777777" w:rsidR="00062E81" w:rsidRDefault="00062E81" w:rsidP="00062E81">
      <w:pPr>
        <w:pStyle w:val="NormalnyWeb"/>
        <w:shd w:val="clear" w:color="auto" w:fill="FFFFFF"/>
        <w:spacing w:line="276" w:lineRule="auto"/>
        <w:ind w:left="720"/>
        <w:jc w:val="both"/>
      </w:pPr>
      <w:r>
        <w:t xml:space="preserve">- wspierania rodziny – poprzez kierowanie, adekwatnie do potrzeb, do instytucji pomocowych, </w:t>
      </w:r>
    </w:p>
    <w:p w14:paraId="33F3B340" w14:textId="77777777" w:rsidR="00062E81" w:rsidRDefault="00062E81" w:rsidP="00062E81">
      <w:pPr>
        <w:pStyle w:val="NormalnyWeb"/>
        <w:shd w:val="clear" w:color="auto" w:fill="FFFFFF"/>
        <w:spacing w:line="276" w:lineRule="auto"/>
        <w:ind w:left="720"/>
        <w:jc w:val="both"/>
      </w:pPr>
      <w:r>
        <w:t>-  przebieg realizacji planu monitoruje wychowawca klasy i pedagog szkolny.</w:t>
      </w:r>
    </w:p>
    <w:p w14:paraId="27306848" w14:textId="77777777" w:rsidR="00062E81" w:rsidRPr="0046015C" w:rsidRDefault="00062E81" w:rsidP="00062E81">
      <w:pPr>
        <w:pStyle w:val="NormalnyWeb"/>
        <w:shd w:val="clear" w:color="auto" w:fill="FFFFFF"/>
        <w:spacing w:line="276" w:lineRule="auto"/>
        <w:jc w:val="both"/>
        <w:rPr>
          <w:color w:val="000000" w:themeColor="text1"/>
        </w:rPr>
      </w:pPr>
    </w:p>
    <w:p w14:paraId="071D5752" w14:textId="77777777" w:rsidR="00062E81" w:rsidRPr="006760A0" w:rsidRDefault="00062E81" w:rsidP="00062E81">
      <w:pPr>
        <w:spacing w:after="24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Rozdział 9</w:t>
      </w:r>
    </w:p>
    <w:p w14:paraId="0BAB8B02" w14:textId="77777777" w:rsidR="00062E81" w:rsidRPr="00E8703A" w:rsidRDefault="00062E81" w:rsidP="00062E81">
      <w:pPr>
        <w:spacing w:after="240" w:line="276" w:lineRule="auto"/>
        <w:jc w:val="center"/>
        <w:rPr>
          <w:rFonts w:eastAsia="Times New Roman"/>
        </w:rPr>
      </w:pPr>
      <w:r w:rsidRPr="00E8703A">
        <w:rPr>
          <w:rFonts w:eastAsia="Times New Roman"/>
          <w:b/>
          <w:bCs/>
        </w:rPr>
        <w:t>Zasady ochrony danych osobowych oraz wizerunku dzieci w placówce</w:t>
      </w:r>
    </w:p>
    <w:p w14:paraId="4F007144" w14:textId="77777777" w:rsidR="00062E81" w:rsidRDefault="00062E81" w:rsidP="00062E81">
      <w:pPr>
        <w:spacing w:after="240" w:line="276" w:lineRule="auto"/>
        <w:jc w:val="center"/>
        <w:rPr>
          <w:rFonts w:eastAsia="Times New Roman"/>
        </w:rPr>
      </w:pPr>
      <w:r w:rsidRPr="00E8703A">
        <w:rPr>
          <w:rFonts w:eastAsia="Times New Roman"/>
        </w:rPr>
        <w:t xml:space="preserve">§ </w:t>
      </w:r>
      <w:r>
        <w:rPr>
          <w:rFonts w:eastAsia="Times New Roman"/>
        </w:rPr>
        <w:t>1</w:t>
      </w:r>
      <w:r w:rsidRPr="00E8703A">
        <w:rPr>
          <w:rFonts w:eastAsia="Times New Roman"/>
        </w:rPr>
        <w:t>.</w:t>
      </w:r>
    </w:p>
    <w:p w14:paraId="5F06179E" w14:textId="77777777" w:rsidR="00062E81" w:rsidRPr="009D44D3" w:rsidRDefault="00062E81" w:rsidP="00062E81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Placówka zapewnia</w:t>
      </w:r>
      <w:r w:rsidRPr="009D44D3">
        <w:rPr>
          <w:rFonts w:eastAsia="Times New Roman"/>
        </w:rPr>
        <w:t xml:space="preserve"> standardy ochrony danych osobowych dzieci zgodnie z obowiązującymi przepisami prawa.</w:t>
      </w:r>
    </w:p>
    <w:p w14:paraId="07C4E10B" w14:textId="77777777" w:rsidR="00062E81" w:rsidRPr="009D44D3" w:rsidRDefault="00062E81" w:rsidP="00062E81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eastAsia="Times New Roman"/>
        </w:rPr>
      </w:pPr>
      <w:r w:rsidRPr="009D44D3">
        <w:rPr>
          <w:rFonts w:eastAsia="Times New Roman"/>
        </w:rPr>
        <w:t>Placówka, uznając prawo dziecka do prywatności i ochrony dóbr osobistych, zapewnia ochronę wizerunku dziecka.</w:t>
      </w:r>
    </w:p>
    <w:p w14:paraId="26FA11E7" w14:textId="77777777" w:rsidR="00062E81" w:rsidRDefault="00062E81" w:rsidP="00062E81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Wizerunek dziecka będzie utrwalany w postaci zdjęć i filmów z wydarzeń organizowanych w szkole, zgodnie z planem pracy szkoły oraz inicjatyw, akcji                     i konkursów wynikających z realizacji zadań dydaktycznych i opiekuńczych oraz innych wydarzeń, w których będzie brało udział dziecko na terenie szkoły lub poza nią, będąc pod opieką pracownika szkoły. </w:t>
      </w:r>
    </w:p>
    <w:p w14:paraId="628D9984" w14:textId="77777777" w:rsidR="00062E81" w:rsidRDefault="00062E81" w:rsidP="00062E81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Zdjęcia i filmy będą rejestrowane, zamieszczane, udostępniane i w jakikolwiek inny sposób przetwarzane tylko przez upoważnione osoby.</w:t>
      </w:r>
    </w:p>
    <w:p w14:paraId="6D474B8B" w14:textId="77777777" w:rsidR="00062E81" w:rsidRDefault="00062E81" w:rsidP="00062E81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Wizerunek, o którym mowa, może być użyty do różnego rodzaju form przetwarzania obrazu, kadrowania i kompozycji, bez obowiązku akceptacji produktu końcowego, lecz nie w formach obraźliwych lub ogólnie uznanych za nieetyczne.</w:t>
      </w:r>
    </w:p>
    <w:p w14:paraId="632A1798" w14:textId="77777777" w:rsidR="00062E81" w:rsidRDefault="00062E81" w:rsidP="00062E81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Wyrażenie zgody przez rodzica/opiekuna prawnego nie musi być ponawiane                      w kolejnym roku szkolnym, może jednak zostać odwołane.</w:t>
      </w:r>
    </w:p>
    <w:p w14:paraId="60D8050C" w14:textId="77777777" w:rsidR="00062E81" w:rsidRDefault="00062E81" w:rsidP="00062E81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Każdy uczeń rozpoczynający edukację w Szkole Podstawowej nr 4 otrzymuje zgodę na wykorzystanie wizerunku dziecka, którą podpisuje rodzic.</w:t>
      </w:r>
    </w:p>
    <w:p w14:paraId="5A468D9A" w14:textId="77777777" w:rsidR="00062E81" w:rsidRPr="009D44D3" w:rsidRDefault="00062E81" w:rsidP="00062E81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Administratorem danych osobowych jest Szkoła Podstawowa nr ul. Szkolna 1, 83-400 Kościerzyna.</w:t>
      </w:r>
    </w:p>
    <w:p w14:paraId="5FB32A87" w14:textId="77777777" w:rsidR="00062E81" w:rsidRPr="009D44D3" w:rsidRDefault="00062E81" w:rsidP="00062E81">
      <w:pPr>
        <w:pStyle w:val="Akapitzlist"/>
        <w:spacing w:after="240" w:line="276" w:lineRule="auto"/>
        <w:rPr>
          <w:rFonts w:eastAsia="Times New Roman"/>
        </w:rPr>
      </w:pPr>
    </w:p>
    <w:p w14:paraId="77737839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</w:t>
      </w:r>
      <w:r w:rsidRPr="00E8703A">
        <w:rPr>
          <w:rFonts w:eastAsia="Times New Roman"/>
        </w:rPr>
        <w:t xml:space="preserve">§ </w:t>
      </w:r>
      <w:r>
        <w:rPr>
          <w:rFonts w:eastAsia="Times New Roman"/>
        </w:rPr>
        <w:t>2</w:t>
      </w:r>
      <w:r w:rsidRPr="00E8703A">
        <w:rPr>
          <w:rFonts w:eastAsia="Times New Roman"/>
        </w:rPr>
        <w:t>.</w:t>
      </w:r>
    </w:p>
    <w:p w14:paraId="23D8143A" w14:textId="77777777" w:rsidR="00062E81" w:rsidRDefault="00062E81" w:rsidP="00062E81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eastAsia="Times New Roman"/>
        </w:rPr>
      </w:pPr>
      <w:r w:rsidRPr="009D44D3">
        <w:rPr>
          <w:rFonts w:eastAsia="Times New Roman"/>
        </w:rPr>
        <w:t>Pracownikowi placówki nie wolno umożliwiać przedstawicielom mediów utrwalania wizerunku dziecka (filmowanie, fotografowanie, nagrywanie głosu dziecka) na terenie placówki bez pisemnej zgody rodzica lub opiekuna prawnego dziecka.</w:t>
      </w:r>
    </w:p>
    <w:p w14:paraId="338CAFBE" w14:textId="77777777" w:rsidR="00062E81" w:rsidRDefault="00062E81" w:rsidP="00062E81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eastAsia="Times New Roman"/>
        </w:rPr>
      </w:pPr>
      <w:r w:rsidRPr="00F44CA8">
        <w:rPr>
          <w:rFonts w:eastAsia="Times New Roman"/>
        </w:rPr>
        <w:t xml:space="preserve"> W celu uzyskania zgody, o której mowa powyżej, pracownik placówki może skontaktować się z opiekunem dziecka i ustalić procedurę uzyskania zgody. Niedopuszczalne jest podanie przedstawicielowi mediów danych ko</w:t>
      </w:r>
      <w:r>
        <w:rPr>
          <w:rFonts w:eastAsia="Times New Roman"/>
        </w:rPr>
        <w:t>ntaktowych do opiekuna dziecka</w:t>
      </w:r>
      <w:r w:rsidRPr="00F44CA8">
        <w:rPr>
          <w:rFonts w:eastAsia="Times New Roman"/>
        </w:rPr>
        <w:t xml:space="preserve"> bez wiedzy i z</w:t>
      </w:r>
      <w:r>
        <w:rPr>
          <w:rFonts w:eastAsia="Times New Roman"/>
        </w:rPr>
        <w:t>gody tego opiekuna.</w:t>
      </w:r>
    </w:p>
    <w:p w14:paraId="373EC81E" w14:textId="77777777" w:rsidR="00062E81" w:rsidRPr="00594A62" w:rsidRDefault="00062E81" w:rsidP="00062E81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eastAsia="Times New Roman"/>
        </w:rPr>
      </w:pPr>
      <w:r w:rsidRPr="00F44CA8">
        <w:rPr>
          <w:rFonts w:eastAsia="Times New Roman"/>
        </w:rPr>
        <w:t xml:space="preserve"> Jeżeli wizerunek dziecka stanowi jedynie szczegół całości, takiej jak: zgromadzenie, krajobraz, publiczna impreza, zgoda rodzica lub opiekuna prawnego na utrwalanie wizerunku</w:t>
      </w:r>
      <w:r>
        <w:rPr>
          <w:rFonts w:eastAsia="Times New Roman"/>
        </w:rPr>
        <w:t xml:space="preserve"> dziecka nie jest wymagana.</w:t>
      </w:r>
      <w:r w:rsidRPr="00594A62">
        <w:rPr>
          <w:rFonts w:eastAsia="Times New Roman"/>
        </w:rPr>
        <w:t xml:space="preserve">                                                </w:t>
      </w:r>
    </w:p>
    <w:p w14:paraId="7E8FF44C" w14:textId="77777777" w:rsidR="00062E81" w:rsidRPr="006760A0" w:rsidRDefault="00062E81" w:rsidP="00062E81">
      <w:pPr>
        <w:spacing w:after="240" w:line="276" w:lineRule="auto"/>
        <w:jc w:val="center"/>
        <w:rPr>
          <w:rFonts w:eastAsia="Times New Roman"/>
          <w:b/>
        </w:rPr>
      </w:pPr>
      <w:r w:rsidRPr="006760A0">
        <w:rPr>
          <w:rFonts w:eastAsia="Times New Roman"/>
          <w:b/>
        </w:rPr>
        <w:t xml:space="preserve">Rozdział </w:t>
      </w:r>
      <w:r>
        <w:rPr>
          <w:rFonts w:eastAsia="Times New Roman"/>
          <w:b/>
        </w:rPr>
        <w:t>10</w:t>
      </w:r>
    </w:p>
    <w:p w14:paraId="739BF9CC" w14:textId="77777777" w:rsidR="00062E81" w:rsidRDefault="00062E81" w:rsidP="00062E81">
      <w:pPr>
        <w:spacing w:after="240" w:line="276" w:lineRule="auto"/>
        <w:jc w:val="center"/>
        <w:rPr>
          <w:rFonts w:eastAsia="Times New Roman"/>
          <w:b/>
          <w:bCs/>
        </w:rPr>
      </w:pPr>
      <w:r w:rsidRPr="00E8703A">
        <w:rPr>
          <w:rFonts w:eastAsia="Times New Roman"/>
          <w:b/>
          <w:bCs/>
        </w:rPr>
        <w:t xml:space="preserve">Zasady </w:t>
      </w:r>
      <w:r>
        <w:rPr>
          <w:rFonts w:eastAsia="Times New Roman"/>
          <w:b/>
          <w:bCs/>
        </w:rPr>
        <w:t>korzystania z urządzeń elektronicznych z dostępem do sieci Internet</w:t>
      </w:r>
    </w:p>
    <w:p w14:paraId="41CB006B" w14:textId="77777777" w:rsidR="00062E81" w:rsidRPr="00920EFA" w:rsidRDefault="00062E81" w:rsidP="00062E81">
      <w:pPr>
        <w:pStyle w:val="Akapitzlist"/>
        <w:numPr>
          <w:ilvl w:val="0"/>
          <w:numId w:val="38"/>
        </w:numPr>
        <w:jc w:val="both"/>
      </w:pPr>
      <w:r w:rsidRPr="00920EFA">
        <w:t>Urządzenia elektroniczne należy używa</w:t>
      </w:r>
      <w:r>
        <w:t>ć zgodnie z poniższymi zasadami</w:t>
      </w:r>
      <w:r w:rsidRPr="00920EFA">
        <w:t>:</w:t>
      </w:r>
    </w:p>
    <w:p w14:paraId="23DBE5B6" w14:textId="77777777" w:rsidR="00062E81" w:rsidRPr="00920EFA" w:rsidRDefault="00062E81" w:rsidP="00062E81">
      <w:pPr>
        <w:pStyle w:val="Akapitzlist"/>
        <w:spacing w:after="160" w:line="276" w:lineRule="auto"/>
        <w:ind w:left="567"/>
        <w:jc w:val="both"/>
      </w:pPr>
      <w:r>
        <w:t xml:space="preserve">- </w:t>
      </w:r>
      <w:r w:rsidRPr="00920EFA">
        <w:t>Należy szanować prywatność innych – nieodpuszczalne jest nagrywanie, fotografowanie czy udostępnianie informacji bez zgody zainteresowanych.</w:t>
      </w:r>
    </w:p>
    <w:p w14:paraId="46082C9E" w14:textId="77777777" w:rsidR="00062E81" w:rsidRPr="00920EFA" w:rsidRDefault="00062E81" w:rsidP="00062E81">
      <w:pPr>
        <w:pStyle w:val="Akapitzlist"/>
        <w:spacing w:after="160" w:line="276" w:lineRule="auto"/>
        <w:ind w:left="567"/>
        <w:jc w:val="both"/>
      </w:pPr>
      <w:r>
        <w:t xml:space="preserve">- </w:t>
      </w:r>
      <w:r w:rsidRPr="00920EFA">
        <w:t>Użytkownicy są odpowiedzialni za swoje działania on-line. Należy unikać publikowania, udostępniania lub rozpowszechniania nieodpowiednich treści.</w:t>
      </w:r>
    </w:p>
    <w:p w14:paraId="42A47766" w14:textId="77777777" w:rsidR="00062E81" w:rsidRPr="00920EFA" w:rsidRDefault="00062E81" w:rsidP="00062E81">
      <w:pPr>
        <w:pStyle w:val="Akapitzlist"/>
        <w:spacing w:after="160" w:line="276" w:lineRule="auto"/>
        <w:ind w:left="567"/>
        <w:jc w:val="both"/>
      </w:pPr>
      <w:r>
        <w:t xml:space="preserve">- </w:t>
      </w:r>
      <w:r w:rsidRPr="00920EFA">
        <w:t>Należy przestrzegać zasad bezpieczeństwa on-line. Nie należy udostępniać prywatnych danych, hasła oraz innych informacji.</w:t>
      </w:r>
    </w:p>
    <w:p w14:paraId="3A856144" w14:textId="77777777" w:rsidR="00062E81" w:rsidRDefault="00062E81" w:rsidP="00062E81">
      <w:pPr>
        <w:pStyle w:val="Akapitzlist"/>
        <w:spacing w:after="160" w:line="276" w:lineRule="auto"/>
        <w:ind w:left="567"/>
        <w:jc w:val="both"/>
      </w:pPr>
      <w:r>
        <w:t>- Zakazuje się dostępu do</w:t>
      </w:r>
      <w:r w:rsidRPr="00920EFA">
        <w:t xml:space="preserve"> publikowania i rozpowszechniania treści pornograficznych, nielegalnych, obraźliwych, dyskryminujących lub w inny sposób naruszających zasady etyki i prawa.</w:t>
      </w:r>
    </w:p>
    <w:p w14:paraId="29F1460C" w14:textId="77777777" w:rsidR="00062E81" w:rsidRDefault="00062E81" w:rsidP="00062E81">
      <w:pPr>
        <w:pStyle w:val="Akapitzlist"/>
        <w:spacing w:after="160" w:line="276" w:lineRule="auto"/>
        <w:ind w:left="567"/>
        <w:jc w:val="both"/>
      </w:pPr>
      <w:r>
        <w:t xml:space="preserve">- </w:t>
      </w:r>
      <w:r w:rsidRPr="00920EFA">
        <w:t>Zakazuje się wszelkich form cyberprzemocy, takich jak zastraszanie, szkalowanie czy atakowanie innych dzieci on-line</w:t>
      </w:r>
      <w:r>
        <w:t>.</w:t>
      </w:r>
    </w:p>
    <w:p w14:paraId="2818F3C2" w14:textId="77777777" w:rsidR="00062E81" w:rsidRDefault="00062E81" w:rsidP="00062E81">
      <w:pPr>
        <w:pStyle w:val="Akapitzlist"/>
        <w:spacing w:after="160" w:line="276" w:lineRule="auto"/>
        <w:ind w:left="567"/>
        <w:jc w:val="both"/>
      </w:pPr>
    </w:p>
    <w:p w14:paraId="604C1232" w14:textId="77777777" w:rsidR="00062E81" w:rsidRDefault="00062E81" w:rsidP="00062E81">
      <w:pPr>
        <w:pStyle w:val="Akapitzlist"/>
        <w:spacing w:after="160" w:line="276" w:lineRule="auto"/>
        <w:ind w:left="567"/>
        <w:jc w:val="both"/>
      </w:pPr>
    </w:p>
    <w:p w14:paraId="6162F542" w14:textId="77777777" w:rsidR="00062E81" w:rsidRDefault="00062E81" w:rsidP="00062E81">
      <w:pPr>
        <w:pStyle w:val="Akapitzlist"/>
        <w:spacing w:after="160" w:line="276" w:lineRule="auto"/>
        <w:ind w:left="567"/>
        <w:jc w:val="both"/>
      </w:pPr>
    </w:p>
    <w:p w14:paraId="2C67D0CD" w14:textId="77777777" w:rsidR="00062E81" w:rsidRDefault="00062E81" w:rsidP="00062E81">
      <w:pPr>
        <w:pStyle w:val="Akapitzlist"/>
        <w:spacing w:after="160" w:line="276" w:lineRule="auto"/>
        <w:ind w:left="567"/>
        <w:jc w:val="both"/>
      </w:pPr>
    </w:p>
    <w:p w14:paraId="25C20A90" w14:textId="77777777" w:rsidR="00062E81" w:rsidRPr="00920EFA" w:rsidRDefault="00062E81" w:rsidP="00062E81">
      <w:pPr>
        <w:pStyle w:val="Akapitzlist"/>
        <w:spacing w:after="160" w:line="276" w:lineRule="auto"/>
        <w:ind w:left="567"/>
        <w:jc w:val="both"/>
      </w:pPr>
    </w:p>
    <w:p w14:paraId="201BF1BC" w14:textId="77777777" w:rsidR="00062E81" w:rsidRDefault="00062E81" w:rsidP="00062E81">
      <w:pPr>
        <w:spacing w:after="24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Rozdział 11</w:t>
      </w:r>
    </w:p>
    <w:p w14:paraId="6B156E58" w14:textId="77777777" w:rsidR="00062E81" w:rsidRPr="00E8703A" w:rsidRDefault="00062E81" w:rsidP="00062E81">
      <w:pPr>
        <w:spacing w:after="240" w:line="276" w:lineRule="auto"/>
        <w:jc w:val="center"/>
        <w:rPr>
          <w:rFonts w:eastAsia="Times New Roman"/>
        </w:rPr>
      </w:pPr>
      <w:r>
        <w:rPr>
          <w:rFonts w:eastAsia="Times New Roman"/>
          <w:b/>
          <w:bCs/>
        </w:rPr>
        <w:t>Procedury ochrony dzieci przed treściami szkodliwymi i zagrożeniami w sieci Internet oraz utrwalonymi w innej formie</w:t>
      </w:r>
    </w:p>
    <w:p w14:paraId="303716E3" w14:textId="77777777" w:rsidR="00062E81" w:rsidRDefault="00062E81" w:rsidP="00062E81">
      <w:pPr>
        <w:spacing w:after="240" w:line="276" w:lineRule="auto"/>
        <w:jc w:val="center"/>
        <w:rPr>
          <w:rFonts w:eastAsia="Times New Roman"/>
        </w:rPr>
      </w:pPr>
    </w:p>
    <w:p w14:paraId="4C75D21D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 w:rsidRPr="00E8703A">
        <w:rPr>
          <w:rFonts w:eastAsia="Times New Roman"/>
        </w:rPr>
        <w:t xml:space="preserve">1. Placówka, zapewniając dzieciom dostęp do </w:t>
      </w:r>
      <w:r>
        <w:rPr>
          <w:rFonts w:eastAsia="Times New Roman"/>
        </w:rPr>
        <w:t>I</w:t>
      </w:r>
      <w:r w:rsidRPr="00E8703A">
        <w:rPr>
          <w:rFonts w:eastAsia="Times New Roman"/>
        </w:rPr>
        <w:t>nternetu, jest zobowiązana podejmować działania zabezpieczające dzieci przed dostępem do treści, które mogą stanowić zagrożenie dla ich prawidłowego rozwoju</w:t>
      </w:r>
      <w:r>
        <w:rPr>
          <w:rFonts w:eastAsia="Times New Roman"/>
        </w:rPr>
        <w:t>.</w:t>
      </w:r>
    </w:p>
    <w:p w14:paraId="5F0A7F98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2. Społeczność szkolna zna zasady   bezpiecznego   korzystania   z   Internetu  i   mediów   elektronicznych.</w:t>
      </w:r>
    </w:p>
    <w:p w14:paraId="30CDDAFD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3.  W placówce i</w:t>
      </w:r>
      <w:r w:rsidRPr="00DD321C">
        <w:rPr>
          <w:rFonts w:eastAsia="Times New Roman"/>
        </w:rPr>
        <w:t>s</w:t>
      </w:r>
      <w:r>
        <w:rPr>
          <w:rFonts w:eastAsia="Times New Roman"/>
        </w:rPr>
        <w:t>tnieje regulamin korzystania z Internetu przez dzieci oraz korzystania z sali informatycznej.</w:t>
      </w:r>
    </w:p>
    <w:p w14:paraId="6456DD8C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4</w:t>
      </w:r>
      <w:r w:rsidRPr="00E8703A">
        <w:rPr>
          <w:rFonts w:eastAsia="Times New Roman"/>
        </w:rPr>
        <w:t xml:space="preserve">. Na terenie placówki dostęp dziecka do </w:t>
      </w:r>
      <w:r>
        <w:rPr>
          <w:rFonts w:eastAsia="Times New Roman"/>
        </w:rPr>
        <w:t>I</w:t>
      </w:r>
      <w:r w:rsidRPr="00E8703A">
        <w:rPr>
          <w:rFonts w:eastAsia="Times New Roman"/>
        </w:rPr>
        <w:t>nternetu możliwy jest</w:t>
      </w:r>
      <w:r>
        <w:rPr>
          <w:rFonts w:eastAsia="Times New Roman"/>
        </w:rPr>
        <w:t xml:space="preserve"> pod nadzorem pracownika szkoły na zajęciach komputerowych.</w:t>
      </w:r>
    </w:p>
    <w:p w14:paraId="737E2231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E8703A">
        <w:rPr>
          <w:rFonts w:eastAsia="Times New Roman"/>
        </w:rPr>
        <w:t xml:space="preserve">. W przypadku dostępu realizowanego pod nadzorem </w:t>
      </w:r>
      <w:r>
        <w:rPr>
          <w:rFonts w:eastAsia="Times New Roman"/>
        </w:rPr>
        <w:t xml:space="preserve">pracownika </w:t>
      </w:r>
      <w:r w:rsidRPr="00E8703A">
        <w:rPr>
          <w:rFonts w:eastAsia="Times New Roman"/>
        </w:rPr>
        <w:t>placówki, ma</w:t>
      </w:r>
      <w:r>
        <w:rPr>
          <w:rFonts w:eastAsia="Times New Roman"/>
        </w:rPr>
        <w:t> </w:t>
      </w:r>
      <w:r w:rsidRPr="00E8703A">
        <w:rPr>
          <w:rFonts w:eastAsia="Times New Roman"/>
        </w:rPr>
        <w:t>on</w:t>
      </w:r>
      <w:r>
        <w:rPr>
          <w:rFonts w:eastAsia="Times New Roman"/>
        </w:rPr>
        <w:t> </w:t>
      </w:r>
      <w:r w:rsidRPr="00E8703A">
        <w:rPr>
          <w:rFonts w:eastAsia="Times New Roman"/>
        </w:rPr>
        <w:t xml:space="preserve">obowiązek informowania dzieci o zasadach bezpiecznego korzystania z </w:t>
      </w:r>
      <w:r>
        <w:rPr>
          <w:rFonts w:eastAsia="Times New Roman"/>
        </w:rPr>
        <w:t>I</w:t>
      </w:r>
      <w:r w:rsidRPr="00E8703A">
        <w:rPr>
          <w:rFonts w:eastAsia="Times New Roman"/>
        </w:rPr>
        <w:t xml:space="preserve">nternetu. </w:t>
      </w:r>
      <w:r>
        <w:rPr>
          <w:rFonts w:eastAsia="Times New Roman"/>
        </w:rPr>
        <w:t>Nauczyciel</w:t>
      </w:r>
      <w:r w:rsidRPr="00E8703A">
        <w:rPr>
          <w:rFonts w:eastAsia="Times New Roman"/>
        </w:rPr>
        <w:t xml:space="preserve"> czuwa także nad bezpieczeństwem korzystania z </w:t>
      </w:r>
      <w:r>
        <w:rPr>
          <w:rFonts w:eastAsia="Times New Roman"/>
        </w:rPr>
        <w:t>I</w:t>
      </w:r>
      <w:r w:rsidRPr="00E8703A">
        <w:rPr>
          <w:rFonts w:eastAsia="Times New Roman"/>
        </w:rPr>
        <w:t>nternetu przez dzieci podczas lekcji.</w:t>
      </w:r>
    </w:p>
    <w:p w14:paraId="48F2A5F0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6. Na początku każdego roku szkolnego nauczyciele korzystający na lekcji z zasobów</w:t>
      </w:r>
      <w:r w:rsidRPr="00E8703A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Pr="00E8703A">
        <w:rPr>
          <w:rFonts w:eastAsia="Times New Roman"/>
        </w:rPr>
        <w:t>nternet</w:t>
      </w:r>
      <w:r>
        <w:rPr>
          <w:rFonts w:eastAsia="Times New Roman"/>
        </w:rPr>
        <w:t>u</w:t>
      </w:r>
      <w:r w:rsidRPr="00E8703A">
        <w:rPr>
          <w:rFonts w:eastAsia="Times New Roman"/>
        </w:rPr>
        <w:t xml:space="preserve"> przeprowadza</w:t>
      </w:r>
      <w:r>
        <w:rPr>
          <w:rFonts w:eastAsia="Times New Roman"/>
        </w:rPr>
        <w:t>ją z dziećmi</w:t>
      </w:r>
      <w:r w:rsidRPr="00E8703A">
        <w:rPr>
          <w:rFonts w:eastAsia="Times New Roman"/>
        </w:rPr>
        <w:t xml:space="preserve"> szkolenia dotyczące bezpiecznego korzystania z </w:t>
      </w:r>
      <w:r>
        <w:rPr>
          <w:rFonts w:eastAsia="Times New Roman"/>
        </w:rPr>
        <w:t>sieci</w:t>
      </w:r>
      <w:r w:rsidRPr="00E8703A">
        <w:rPr>
          <w:rFonts w:eastAsia="Times New Roman"/>
        </w:rPr>
        <w:t>.</w:t>
      </w:r>
    </w:p>
    <w:p w14:paraId="1FD4D702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DD321C">
        <w:rPr>
          <w:rFonts w:eastAsia="Times New Roman"/>
        </w:rPr>
        <w:t xml:space="preserve">. Rozwiązania organizacyjne </w:t>
      </w:r>
      <w:r>
        <w:rPr>
          <w:rFonts w:eastAsia="Times New Roman"/>
        </w:rPr>
        <w:t xml:space="preserve">dotyczące korzystania z sieci </w:t>
      </w:r>
      <w:r w:rsidRPr="00DD321C">
        <w:rPr>
          <w:rFonts w:eastAsia="Times New Roman"/>
        </w:rPr>
        <w:t xml:space="preserve">na poziomie placówki bazują na aktualnych standardach bezpieczeństwa. </w:t>
      </w:r>
    </w:p>
    <w:p w14:paraId="43493401" w14:textId="77777777" w:rsidR="00062E81" w:rsidRPr="000969E8" w:rsidRDefault="00062E81" w:rsidP="00062E81">
      <w:pPr>
        <w:spacing w:after="240" w:line="276" w:lineRule="auto"/>
        <w:jc w:val="both"/>
        <w:rPr>
          <w:rFonts w:eastAsia="Times New Roman"/>
          <w:b/>
        </w:rPr>
        <w:sectPr w:rsidR="00062E81" w:rsidRPr="000969E8" w:rsidSect="008E7D7E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  <w:r>
        <w:rPr>
          <w:rFonts w:eastAsia="Times New Roman"/>
        </w:rPr>
        <w:t>8</w:t>
      </w:r>
      <w:r w:rsidRPr="00AB3E7E">
        <w:rPr>
          <w:rFonts w:eastAsia="Times New Roman"/>
        </w:rPr>
        <w:t>. Placówka zapewnia stały dostęp do materiałów edukacyjnych, dotycząc</w:t>
      </w:r>
      <w:r>
        <w:rPr>
          <w:rFonts w:eastAsia="Times New Roman"/>
        </w:rPr>
        <w:t>ych bezpiecznego korzystania z I</w:t>
      </w:r>
      <w:r w:rsidRPr="00AB3E7E">
        <w:rPr>
          <w:rFonts w:eastAsia="Times New Roman"/>
        </w:rPr>
        <w:t>nternetu, przy komputerach, z których możliwy</w:t>
      </w:r>
      <w:r>
        <w:rPr>
          <w:rFonts w:eastAsia="Times New Roman"/>
        </w:rPr>
        <w:t xml:space="preserve"> jest swobodny dostęp do sieci.</w:t>
      </w:r>
    </w:p>
    <w:p w14:paraId="6A5CE0C1" w14:textId="77777777" w:rsidR="00062E81" w:rsidRPr="00ED6434" w:rsidRDefault="00062E81" w:rsidP="00062E81">
      <w:pPr>
        <w:spacing w:after="240" w:line="276" w:lineRule="auto"/>
        <w:rPr>
          <w:rFonts w:eastAsia="Times New Roman"/>
        </w:rPr>
      </w:pPr>
    </w:p>
    <w:p w14:paraId="08273684" w14:textId="77777777" w:rsidR="00062E81" w:rsidRPr="006760A0" w:rsidRDefault="00062E81" w:rsidP="00062E81">
      <w:pPr>
        <w:spacing w:after="240" w:line="276" w:lineRule="auto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         </w:t>
      </w:r>
      <w:r w:rsidRPr="006760A0">
        <w:rPr>
          <w:rFonts w:eastAsia="Times New Roman"/>
          <w:b/>
        </w:rPr>
        <w:t xml:space="preserve">Rozdział </w:t>
      </w:r>
      <w:r>
        <w:rPr>
          <w:rFonts w:eastAsia="Times New Roman"/>
          <w:b/>
        </w:rPr>
        <w:t>12</w:t>
      </w:r>
    </w:p>
    <w:p w14:paraId="636316BB" w14:textId="77777777" w:rsidR="00062E81" w:rsidRPr="00E8703A" w:rsidRDefault="00062E81" w:rsidP="00062E81">
      <w:pPr>
        <w:spacing w:after="240" w:line="276" w:lineRule="auto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Zasady przeglądu i aktualizacji standardów</w:t>
      </w:r>
    </w:p>
    <w:p w14:paraId="6B6BE749" w14:textId="77777777" w:rsidR="00062E81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</w:t>
      </w:r>
    </w:p>
    <w:p w14:paraId="2594D62E" w14:textId="77777777" w:rsidR="00062E81" w:rsidRPr="00C769F0" w:rsidRDefault="00062E81" w:rsidP="00062E81">
      <w:pPr>
        <w:spacing w:line="276" w:lineRule="auto"/>
        <w:jc w:val="both"/>
        <w:rPr>
          <w:rFonts w:eastAsia="Times New Roman"/>
        </w:rPr>
      </w:pPr>
      <w:r w:rsidRPr="00C769F0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C769F0">
        <w:rPr>
          <w:rFonts w:eastAsia="Times New Roman"/>
        </w:rPr>
        <w:t>Dyrekcja szkoły wyznacza pedagogów szkolnych jako osoby odpowiedzialne za Politykę Standard</w:t>
      </w:r>
      <w:r>
        <w:rPr>
          <w:rFonts w:eastAsia="Times New Roman"/>
        </w:rPr>
        <w:t>ów Ochrony Małoletnich</w:t>
      </w:r>
      <w:r w:rsidRPr="00C769F0">
        <w:rPr>
          <w:rFonts w:eastAsia="Times New Roman"/>
        </w:rPr>
        <w:t xml:space="preserve"> w placówce.</w:t>
      </w:r>
    </w:p>
    <w:p w14:paraId="59E96386" w14:textId="77777777" w:rsidR="00062E81" w:rsidRPr="00C769F0" w:rsidRDefault="00062E81" w:rsidP="00062E81">
      <w:pPr>
        <w:spacing w:line="276" w:lineRule="auto"/>
        <w:jc w:val="both"/>
        <w:rPr>
          <w:rFonts w:eastAsia="Times New Roman"/>
        </w:rPr>
      </w:pPr>
      <w:r w:rsidRPr="00C769F0">
        <w:rPr>
          <w:rFonts w:eastAsia="Times New Roman"/>
        </w:rPr>
        <w:t>2. Osoby, o których mowa w punkcie poprzedzającym, są odpowiedzialne za monitorowanie realizacji Polityki, za reagowanie na sygnały naruszenia Standardów i prowa</w:t>
      </w:r>
      <w:r>
        <w:rPr>
          <w:rFonts w:eastAsia="Times New Roman"/>
        </w:rPr>
        <w:t>dzenie rejestru zgłoszeń</w:t>
      </w:r>
      <w:r w:rsidRPr="00C769F0">
        <w:rPr>
          <w:rFonts w:eastAsia="Times New Roman"/>
        </w:rPr>
        <w:t>.</w:t>
      </w:r>
      <w:r w:rsidRPr="00C769F0">
        <w:rPr>
          <w:rFonts w:eastAsia="Times New Roman"/>
        </w:rPr>
        <w:br/>
        <w:t>3. Osoby, o których mow</w:t>
      </w:r>
      <w:r>
        <w:rPr>
          <w:rFonts w:eastAsia="Times New Roman"/>
        </w:rPr>
        <w:t>a w pkt. 1</w:t>
      </w:r>
      <w:r w:rsidRPr="00C769F0">
        <w:rPr>
          <w:rFonts w:eastAsia="Times New Roman"/>
        </w:rPr>
        <w:t>, przeprowadzają wśród pracowników szkoły, co najmniej raz na 2 lata, ankietę monitorującą poziom realizacji Standardów (</w:t>
      </w:r>
      <w:r>
        <w:rPr>
          <w:rFonts w:eastAsia="Times New Roman"/>
          <w:b/>
        </w:rPr>
        <w:t>załącznik nr 8</w:t>
      </w:r>
      <w:r w:rsidRPr="00C769F0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699BEA16" w14:textId="77777777" w:rsidR="00062E81" w:rsidRPr="00ED6434" w:rsidRDefault="00062E81" w:rsidP="00062E81">
      <w:pPr>
        <w:spacing w:line="276" w:lineRule="auto"/>
        <w:jc w:val="both"/>
        <w:rPr>
          <w:rFonts w:eastAsia="Times New Roman"/>
        </w:rPr>
      </w:pPr>
      <w:r w:rsidRPr="00ED6434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ED6434">
        <w:rPr>
          <w:rFonts w:eastAsia="Times New Roman"/>
        </w:rPr>
        <w:t>W ankiecie pracownicy placówki mogą proponować zmiany Polityki oraz wskazywać naruszenia Polityki w placówce.</w:t>
      </w:r>
    </w:p>
    <w:p w14:paraId="1D70491A" w14:textId="77777777" w:rsidR="00062E81" w:rsidRPr="00C769F0" w:rsidRDefault="00062E81" w:rsidP="00062E81">
      <w:pPr>
        <w:spacing w:line="276" w:lineRule="auto"/>
        <w:jc w:val="both"/>
        <w:rPr>
          <w:rFonts w:eastAsia="Times New Roman"/>
          <w:highlight w:val="yellow"/>
        </w:rPr>
      </w:pPr>
      <w:r w:rsidRPr="00C769F0">
        <w:rPr>
          <w:rFonts w:eastAsia="Times New Roman"/>
        </w:rPr>
        <w:t>5. Osoby, o których mow</w:t>
      </w:r>
      <w:r>
        <w:rPr>
          <w:rFonts w:eastAsia="Times New Roman"/>
        </w:rPr>
        <w:t>a w pkt. 1.</w:t>
      </w:r>
      <w:r w:rsidRPr="00C769F0">
        <w:rPr>
          <w:rFonts w:eastAsia="Times New Roman"/>
        </w:rPr>
        <w:t>, dokonują opracowania wypełnionych przez pracowników placówki ankiet. Sporządzają na tej podstawie raport  z monitoringu, który następnie przekazują dyrekcji szkoły.</w:t>
      </w:r>
    </w:p>
    <w:p w14:paraId="77B12EA1" w14:textId="77777777" w:rsidR="00062E81" w:rsidRDefault="00062E81" w:rsidP="00062E81">
      <w:pPr>
        <w:spacing w:line="276" w:lineRule="auto"/>
        <w:jc w:val="both"/>
        <w:rPr>
          <w:rFonts w:eastAsia="Times New Roman"/>
        </w:rPr>
      </w:pPr>
      <w:r w:rsidRPr="00C769F0">
        <w:rPr>
          <w:rFonts w:eastAsia="Times New Roman"/>
        </w:rPr>
        <w:t>6. Dyrekcja szkoły wprowadza do Polityki niezbędne zmiany i ogłasza pracownikom szkoły, dzieciom, i ich opiekunom  nowe brzmienie dokumentu.</w:t>
      </w:r>
    </w:p>
    <w:p w14:paraId="6356BB91" w14:textId="77777777" w:rsidR="00062E81" w:rsidRDefault="00062E81" w:rsidP="00062E81">
      <w:pPr>
        <w:jc w:val="both"/>
        <w:rPr>
          <w:rFonts w:eastAsia="Times New Roman"/>
        </w:rPr>
      </w:pPr>
    </w:p>
    <w:p w14:paraId="116684DE" w14:textId="77777777" w:rsidR="00062E81" w:rsidRDefault="00062E81" w:rsidP="00062E81">
      <w:pPr>
        <w:jc w:val="both"/>
        <w:rPr>
          <w:rFonts w:eastAsia="Times New Roman"/>
        </w:rPr>
      </w:pPr>
    </w:p>
    <w:p w14:paraId="2503EE4D" w14:textId="77777777" w:rsidR="00062E81" w:rsidRDefault="00062E81" w:rsidP="00062E81">
      <w:pPr>
        <w:jc w:val="both"/>
        <w:rPr>
          <w:rFonts w:eastAsia="Times New Roman"/>
        </w:rPr>
      </w:pPr>
    </w:p>
    <w:p w14:paraId="22D9B58C" w14:textId="77777777" w:rsidR="00062E81" w:rsidRPr="00C769F0" w:rsidRDefault="00062E81" w:rsidP="00062E81">
      <w:pPr>
        <w:jc w:val="both"/>
        <w:rPr>
          <w:rFonts w:eastAsia="Times New Roman"/>
          <w:highlight w:val="yellow"/>
        </w:rPr>
      </w:pPr>
    </w:p>
    <w:p w14:paraId="151690D5" w14:textId="77777777" w:rsidR="00062E81" w:rsidRDefault="00062E81" w:rsidP="00062E8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</w:p>
    <w:p w14:paraId="1DBEEE1C" w14:textId="77777777" w:rsidR="00062E81" w:rsidRDefault="00062E81" w:rsidP="00062E81">
      <w:pPr>
        <w:spacing w:after="24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</w:t>
      </w:r>
      <w:r w:rsidRPr="009C42C4">
        <w:rPr>
          <w:rFonts w:eastAsia="Times New Roman"/>
          <w:b/>
          <w:bCs/>
        </w:rPr>
        <w:t>Rozdział</w:t>
      </w:r>
      <w:r>
        <w:rPr>
          <w:rFonts w:eastAsia="Times New Roman"/>
          <w:b/>
          <w:bCs/>
        </w:rPr>
        <w:t xml:space="preserve"> 13</w:t>
      </w:r>
    </w:p>
    <w:p w14:paraId="40C15A86" w14:textId="77777777" w:rsidR="00062E81" w:rsidRDefault="00062E81" w:rsidP="00062E81">
      <w:pPr>
        <w:spacing w:after="24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Zasady udostępniania Standardów Ochrony Małoletnich</w:t>
      </w:r>
    </w:p>
    <w:p w14:paraId="54BAA2EA" w14:textId="77777777" w:rsidR="00062E81" w:rsidRPr="00116476" w:rsidRDefault="00062E81" w:rsidP="00062E81">
      <w:pPr>
        <w:pStyle w:val="Akapitzlist"/>
        <w:numPr>
          <w:ilvl w:val="0"/>
          <w:numId w:val="43"/>
        </w:numPr>
        <w:spacing w:after="240" w:line="276" w:lineRule="auto"/>
        <w:jc w:val="both"/>
        <w:rPr>
          <w:rFonts w:eastAsia="Times New Roman"/>
        </w:rPr>
      </w:pPr>
      <w:r w:rsidRPr="00116476">
        <w:rPr>
          <w:rFonts w:eastAsia="Times New Roman"/>
        </w:rPr>
        <w:t>Ogłoszenie następuje w sposób dostępny dla pracowników szkoły, dzieci i ich opiekunów</w:t>
      </w:r>
      <w:r>
        <w:rPr>
          <w:rFonts w:eastAsia="Times New Roman"/>
        </w:rPr>
        <w:t xml:space="preserve"> </w:t>
      </w:r>
      <w:r w:rsidRPr="00116476">
        <w:rPr>
          <w:rFonts w:eastAsia="Times New Roman"/>
        </w:rPr>
        <w:t>w szczególności poprzez wywieszenie w miejscu ogłoszeń dla pracowników lub poprzez przesłanie jej tekstu drogą elektroniczną, oraz poprzez zamieszczeni</w:t>
      </w:r>
      <w:r>
        <w:rPr>
          <w:rFonts w:eastAsia="Times New Roman"/>
        </w:rPr>
        <w:t xml:space="preserve">e na stronie internetowej </w:t>
      </w:r>
      <w:r w:rsidRPr="00116476">
        <w:rPr>
          <w:rFonts w:eastAsia="Times New Roman"/>
        </w:rPr>
        <w:t>i wywieszenie w widocznym miejscu, również w wersji skróconej przeznaczonej dla dzieci.</w:t>
      </w:r>
    </w:p>
    <w:p w14:paraId="1708DBDA" w14:textId="77777777" w:rsidR="00062E81" w:rsidRDefault="00062E81" w:rsidP="00062E81">
      <w:pPr>
        <w:spacing w:after="240" w:line="276" w:lineRule="auto"/>
        <w:jc w:val="both"/>
        <w:rPr>
          <w:rFonts w:eastAsia="Times New Roman"/>
          <w:b/>
          <w:bCs/>
        </w:rPr>
      </w:pPr>
    </w:p>
    <w:p w14:paraId="49E702CD" w14:textId="77777777" w:rsidR="00062E81" w:rsidRPr="009C42C4" w:rsidRDefault="00062E81" w:rsidP="00062E81">
      <w:pPr>
        <w:spacing w:after="240" w:line="276" w:lineRule="auto"/>
        <w:jc w:val="both"/>
        <w:rPr>
          <w:rFonts w:eastAsia="Times New Roman"/>
          <w:b/>
          <w:bCs/>
        </w:rPr>
      </w:pPr>
    </w:p>
    <w:p w14:paraId="3E634CB0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0281CA17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</w:p>
    <w:p w14:paraId="48329924" w14:textId="77777777" w:rsidR="00062E81" w:rsidRPr="00594A62" w:rsidRDefault="00062E81" w:rsidP="00062E81">
      <w:pPr>
        <w:spacing w:after="240" w:line="276" w:lineRule="auto"/>
        <w:jc w:val="center"/>
        <w:rPr>
          <w:rFonts w:eastAsia="Times New Roman"/>
        </w:rPr>
      </w:pPr>
      <w:r>
        <w:rPr>
          <w:rFonts w:eastAsia="Times New Roman"/>
        </w:rPr>
        <w:t>18</w:t>
      </w:r>
    </w:p>
    <w:p w14:paraId="5829CA2D" w14:textId="77777777" w:rsidR="00062E81" w:rsidRDefault="00062E81" w:rsidP="00062E81">
      <w:pPr>
        <w:pStyle w:val="Akapitzlist"/>
        <w:spacing w:after="24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Rozdział 14</w:t>
      </w:r>
    </w:p>
    <w:p w14:paraId="563E17DB" w14:textId="77777777" w:rsidR="00062E81" w:rsidRDefault="00062E81" w:rsidP="00062E81">
      <w:pPr>
        <w:pStyle w:val="Akapitzlist"/>
        <w:spacing w:after="24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Ważne telefony</w:t>
      </w:r>
    </w:p>
    <w:p w14:paraId="272621E6" w14:textId="77777777" w:rsidR="00062E81" w:rsidRPr="00F007C6" w:rsidRDefault="00062E81" w:rsidP="00062E81">
      <w:pPr>
        <w:pStyle w:val="Akapitzlist"/>
        <w:spacing w:after="240" w:line="276" w:lineRule="auto"/>
        <w:jc w:val="both"/>
        <w:rPr>
          <w:rFonts w:eastAsia="Times New Roman"/>
        </w:rPr>
      </w:pPr>
    </w:p>
    <w:p w14:paraId="7CEF3943" w14:textId="77777777" w:rsidR="00062E81" w:rsidRPr="00E76483" w:rsidRDefault="00062E81" w:rsidP="00062E81">
      <w:pPr>
        <w:pStyle w:val="Akapitzlist"/>
        <w:numPr>
          <w:ilvl w:val="0"/>
          <w:numId w:val="41"/>
        </w:numPr>
        <w:spacing w:after="120" w:line="276" w:lineRule="auto"/>
        <w:ind w:left="7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Młodzieżowy </w:t>
      </w:r>
      <w:r w:rsidRPr="00E76483">
        <w:rPr>
          <w:b/>
          <w:bCs/>
          <w:color w:val="000000" w:themeColor="text1"/>
        </w:rPr>
        <w:t>Telefon Zaufania</w:t>
      </w:r>
      <w:r w:rsidRPr="00E76483">
        <w:rPr>
          <w:color w:val="000000" w:themeColor="text1"/>
        </w:rPr>
        <w:t xml:space="preserve"> - 19 288 (linia dostępna od poniedziałku do piątku w godz. 20:00 - 08:00; w soboty, niedziele i święta - całodobowo); </w:t>
      </w:r>
    </w:p>
    <w:p w14:paraId="0074AED6" w14:textId="77777777" w:rsidR="00062E81" w:rsidRPr="00E76483" w:rsidRDefault="00062E81" w:rsidP="00062E81">
      <w:pPr>
        <w:pStyle w:val="Akapitzlist"/>
        <w:spacing w:after="120"/>
        <w:ind w:left="360"/>
        <w:jc w:val="both"/>
        <w:rPr>
          <w:color w:val="000000" w:themeColor="text1"/>
        </w:rPr>
      </w:pPr>
    </w:p>
    <w:p w14:paraId="17640603" w14:textId="77777777" w:rsidR="00062E81" w:rsidRPr="00E76483" w:rsidRDefault="00062E81" w:rsidP="00062E81">
      <w:pPr>
        <w:pStyle w:val="Akapitzlist"/>
        <w:numPr>
          <w:ilvl w:val="0"/>
          <w:numId w:val="41"/>
        </w:numPr>
        <w:spacing w:after="120" w:line="276" w:lineRule="auto"/>
        <w:ind w:left="720"/>
        <w:jc w:val="both"/>
        <w:rPr>
          <w:color w:val="000000" w:themeColor="text1"/>
        </w:rPr>
      </w:pPr>
      <w:r w:rsidRPr="00E76483">
        <w:rPr>
          <w:b/>
          <w:bCs/>
          <w:color w:val="000000" w:themeColor="text1"/>
        </w:rPr>
        <w:t>Ogólnopolskie Pogotowie dla Ofiar Przemocy w Rodzinie „Niebieska Linia</w:t>
      </w:r>
      <w:r w:rsidRPr="00E76483">
        <w:rPr>
          <w:color w:val="000000" w:themeColor="text1"/>
        </w:rPr>
        <w:t xml:space="preserve">” – tel. 800 120 002 (linia dostępna 24 godziny na dobę i przez siedem dni w tygodniu) oraz e-mail: niebieskalinia@niebieskalinia.info; </w:t>
      </w:r>
    </w:p>
    <w:p w14:paraId="73475264" w14:textId="77777777" w:rsidR="00062E81" w:rsidRPr="00E76483" w:rsidRDefault="00062E81" w:rsidP="00062E81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1230BF9A" w14:textId="77777777" w:rsidR="00062E81" w:rsidRPr="00E76483" w:rsidRDefault="00062E81" w:rsidP="00062E81">
      <w:pPr>
        <w:pStyle w:val="Akapitzlist"/>
        <w:numPr>
          <w:ilvl w:val="0"/>
          <w:numId w:val="41"/>
        </w:numPr>
        <w:spacing w:after="120" w:line="276" w:lineRule="auto"/>
        <w:ind w:left="709"/>
        <w:jc w:val="both"/>
        <w:rPr>
          <w:color w:val="000000" w:themeColor="text1"/>
        </w:rPr>
      </w:pPr>
      <w:r w:rsidRPr="00E76483">
        <w:rPr>
          <w:b/>
          <w:bCs/>
          <w:color w:val="000000" w:themeColor="text1"/>
        </w:rPr>
        <w:t>Ogólnopolskie Pogotowie dla Ofiar Przemocy w Rodzinie „Niebieska Linia” Instytutu Psychologii Zdrowia</w:t>
      </w:r>
      <w:r w:rsidRPr="00E76483">
        <w:rPr>
          <w:color w:val="000000" w:themeColor="text1"/>
        </w:rPr>
        <w:t xml:space="preserve"> – tel. (22) 668 70 00 oraz 116 123 (linia dostępna 24 godziny na dobę i przez siedem dni w tygodniu); </w:t>
      </w:r>
    </w:p>
    <w:p w14:paraId="73333D26" w14:textId="77777777" w:rsidR="00062E81" w:rsidRPr="00E76483" w:rsidRDefault="00062E81" w:rsidP="00062E81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0FBDE294" w14:textId="77777777" w:rsidR="00062E81" w:rsidRPr="00E76483" w:rsidRDefault="00062E81" w:rsidP="00062E81">
      <w:pPr>
        <w:pStyle w:val="Akapitzlist"/>
        <w:numPr>
          <w:ilvl w:val="0"/>
          <w:numId w:val="41"/>
        </w:numPr>
        <w:spacing w:after="120" w:line="276" w:lineRule="auto"/>
        <w:ind w:left="709"/>
        <w:jc w:val="both"/>
        <w:rPr>
          <w:color w:val="000000" w:themeColor="text1"/>
        </w:rPr>
      </w:pPr>
      <w:r w:rsidRPr="00E76483">
        <w:rPr>
          <w:b/>
          <w:bCs/>
          <w:color w:val="000000" w:themeColor="text1"/>
        </w:rPr>
        <w:t xml:space="preserve">Fundacja Feminoteka </w:t>
      </w:r>
      <w:r>
        <w:rPr>
          <w:color w:val="000000" w:themeColor="text1"/>
        </w:rPr>
        <w:t>- Telefon</w:t>
      </w:r>
      <w:r w:rsidRPr="00E76483">
        <w:rPr>
          <w:color w:val="000000" w:themeColor="text1"/>
        </w:rPr>
        <w:t xml:space="preserve"> dla kobiet doświadczających przemocy (w tym kobiet transseksualnych) – tel. 888 88 33 88 (telefon czynny od poniedziałku do piątku w godz. 11 – 19); </w:t>
      </w:r>
    </w:p>
    <w:p w14:paraId="02AA0057" w14:textId="77777777" w:rsidR="00062E81" w:rsidRPr="00E76483" w:rsidRDefault="00062E81" w:rsidP="00062E81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4EDBC267" w14:textId="77777777" w:rsidR="00062E81" w:rsidRPr="00E76483" w:rsidRDefault="00062E81" w:rsidP="00062E81">
      <w:pPr>
        <w:pStyle w:val="Akapitzlist"/>
        <w:numPr>
          <w:ilvl w:val="0"/>
          <w:numId w:val="41"/>
        </w:numPr>
        <w:spacing w:after="120" w:line="276" w:lineRule="auto"/>
        <w:ind w:left="709"/>
        <w:jc w:val="both"/>
        <w:rPr>
          <w:color w:val="000000" w:themeColor="text1"/>
        </w:rPr>
      </w:pPr>
      <w:r w:rsidRPr="00E76483">
        <w:rPr>
          <w:b/>
          <w:bCs/>
          <w:color w:val="000000" w:themeColor="text1"/>
        </w:rPr>
        <w:t>Centrum Praw Kobiet</w:t>
      </w:r>
      <w:r w:rsidRPr="00E76483">
        <w:rPr>
          <w:color w:val="000000" w:themeColor="text1"/>
        </w:rPr>
        <w:t xml:space="preserve"> – tel. 800 107 777 (telefon interwencyjny czynny całą dobę; po połączeniu należy wybrać 1 i potem 3); </w:t>
      </w:r>
    </w:p>
    <w:p w14:paraId="5FBDB71F" w14:textId="77777777" w:rsidR="00062E81" w:rsidRPr="00E76483" w:rsidRDefault="00062E81" w:rsidP="00062E81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0C26F89B" w14:textId="77777777" w:rsidR="00062E81" w:rsidRPr="00E76483" w:rsidRDefault="00062E81" w:rsidP="00062E81">
      <w:pPr>
        <w:pStyle w:val="Akapitzlist"/>
        <w:numPr>
          <w:ilvl w:val="0"/>
          <w:numId w:val="41"/>
        </w:numPr>
        <w:spacing w:after="120" w:line="276" w:lineRule="auto"/>
        <w:ind w:left="709"/>
        <w:jc w:val="both"/>
        <w:rPr>
          <w:color w:val="000000" w:themeColor="text1"/>
        </w:rPr>
      </w:pPr>
      <w:r w:rsidRPr="00E76483">
        <w:rPr>
          <w:b/>
          <w:bCs/>
          <w:color w:val="000000" w:themeColor="text1"/>
        </w:rPr>
        <w:t>Fundacja Dajemy Dzieciom Siłę</w:t>
      </w:r>
      <w:r w:rsidRPr="00E76483">
        <w:rPr>
          <w:color w:val="000000" w:themeColor="text1"/>
        </w:rPr>
        <w:t xml:space="preserve"> – Telefon zaufania dla Dzieci i Młodzieży – tel. 116 111 (linia dostępna 24 godziny na dobę i przez siedem dni w tygodniu) oraz Telefon dla rodziców i nauczycieli, którzy potrzebują wsparcia i informacji w zakresie przeciwdziałania i pomocy psychologicznej Dzieciom przeżywającym kłopoty i trudności takie jak: agresja i przemoc w szkole – tel. 800 100 100 (linia czynna od poniedziałku do piątku, w godz. 12 – 15); </w:t>
      </w:r>
    </w:p>
    <w:p w14:paraId="4E1C0BB4" w14:textId="77777777" w:rsidR="00062E81" w:rsidRPr="00E76483" w:rsidRDefault="00062E81" w:rsidP="00062E81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24F9D77A" w14:textId="77777777" w:rsidR="00062E81" w:rsidRPr="00E76483" w:rsidRDefault="00062E81" w:rsidP="00062E81">
      <w:pPr>
        <w:pStyle w:val="Akapitzlist"/>
        <w:numPr>
          <w:ilvl w:val="0"/>
          <w:numId w:val="41"/>
        </w:numPr>
        <w:spacing w:after="120" w:line="276" w:lineRule="auto"/>
        <w:ind w:left="709"/>
        <w:jc w:val="both"/>
        <w:rPr>
          <w:color w:val="000000" w:themeColor="text1"/>
        </w:rPr>
      </w:pPr>
      <w:r w:rsidRPr="00E76483">
        <w:rPr>
          <w:b/>
          <w:bCs/>
          <w:color w:val="000000" w:themeColor="text1"/>
        </w:rPr>
        <w:t>Dziecięcy Telefon Zaufania Rzecznika Praw Dziecka</w:t>
      </w:r>
      <w:r w:rsidRPr="00E76483">
        <w:rPr>
          <w:color w:val="000000" w:themeColor="text1"/>
        </w:rPr>
        <w:t xml:space="preserve"> – tel. 800 12 12 12 (linia dostępna 24 godziny na dobę i przez siedem dni w tygodniu);</w:t>
      </w:r>
    </w:p>
    <w:p w14:paraId="1FCC2A0E" w14:textId="77777777" w:rsidR="00062E81" w:rsidRPr="00E76483" w:rsidRDefault="00062E81" w:rsidP="00062E81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7676208B" w14:textId="77777777" w:rsidR="00062E81" w:rsidRDefault="00062E81" w:rsidP="00062E81">
      <w:pPr>
        <w:pStyle w:val="Akapitzlist"/>
        <w:numPr>
          <w:ilvl w:val="0"/>
          <w:numId w:val="41"/>
        </w:numPr>
        <w:spacing w:after="120" w:line="276" w:lineRule="auto"/>
        <w:ind w:left="709"/>
        <w:jc w:val="both"/>
        <w:rPr>
          <w:color w:val="000000" w:themeColor="text1"/>
        </w:rPr>
      </w:pPr>
      <w:r w:rsidRPr="00E76483">
        <w:rPr>
          <w:b/>
          <w:bCs/>
          <w:color w:val="000000" w:themeColor="text1"/>
        </w:rPr>
        <w:t>Anonimowa Policyjna Linia Specjalna „Zatrzymaj Przemoc”</w:t>
      </w:r>
      <w:r w:rsidRPr="00E76483">
        <w:rPr>
          <w:color w:val="000000" w:themeColor="text1"/>
        </w:rPr>
        <w:t xml:space="preserve"> – tel. 800 120 148 – (bezpłatna linia dostępna 24 godziny na dobę i przez siedem dni w tygodniu);</w:t>
      </w:r>
    </w:p>
    <w:p w14:paraId="2CCB5CF3" w14:textId="77777777" w:rsidR="00062E81" w:rsidRDefault="00062E81" w:rsidP="00062E81">
      <w:pPr>
        <w:pStyle w:val="Akapitzlist"/>
        <w:rPr>
          <w:color w:val="000000" w:themeColor="text1"/>
        </w:rPr>
      </w:pPr>
    </w:p>
    <w:p w14:paraId="10B991D9" w14:textId="77777777" w:rsidR="00062E81" w:rsidRDefault="00062E81" w:rsidP="00062E81">
      <w:pPr>
        <w:pStyle w:val="Akapitzlist"/>
        <w:rPr>
          <w:color w:val="000000" w:themeColor="text1"/>
        </w:rPr>
      </w:pPr>
    </w:p>
    <w:p w14:paraId="3A1CF4D2" w14:textId="77777777" w:rsidR="00062E81" w:rsidRPr="00510EAF" w:rsidRDefault="00062E81" w:rsidP="00062E81">
      <w:pPr>
        <w:pStyle w:val="Akapitzlist"/>
        <w:rPr>
          <w:color w:val="000000" w:themeColor="text1"/>
        </w:rPr>
      </w:pPr>
    </w:p>
    <w:p w14:paraId="03E8DE9B" w14:textId="77777777" w:rsidR="00062E81" w:rsidRPr="00E8703A" w:rsidRDefault="00062E81" w:rsidP="00062E81">
      <w:pPr>
        <w:spacing w:after="240" w:line="276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                             </w:t>
      </w:r>
      <w:r w:rsidRPr="00E8703A">
        <w:rPr>
          <w:rFonts w:eastAsia="Times New Roman"/>
          <w:b/>
          <w:bCs/>
        </w:rPr>
        <w:t>Przepisy końcowe</w:t>
      </w:r>
    </w:p>
    <w:p w14:paraId="17B08A45" w14:textId="77777777" w:rsidR="00062E81" w:rsidRDefault="00062E81" w:rsidP="00062E8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</w:t>
      </w:r>
      <w:r w:rsidRPr="00E8703A">
        <w:rPr>
          <w:rFonts w:eastAsia="Times New Roman"/>
        </w:rPr>
        <w:br/>
      </w:r>
      <w:r>
        <w:rPr>
          <w:rFonts w:eastAsia="Times New Roman"/>
        </w:rPr>
        <w:t xml:space="preserve">      </w:t>
      </w:r>
      <w:r w:rsidRPr="00E8703A">
        <w:rPr>
          <w:rFonts w:eastAsia="Times New Roman"/>
        </w:rPr>
        <w:t xml:space="preserve">1. </w:t>
      </w:r>
      <w:r>
        <w:rPr>
          <w:rFonts w:eastAsia="Times New Roman"/>
        </w:rPr>
        <w:t>Standardy</w:t>
      </w:r>
      <w:r w:rsidRPr="00E8703A">
        <w:rPr>
          <w:rFonts w:eastAsia="Times New Roman"/>
        </w:rPr>
        <w:t xml:space="preserve"> wchodz</w:t>
      </w:r>
      <w:r>
        <w:rPr>
          <w:rFonts w:eastAsia="Times New Roman"/>
        </w:rPr>
        <w:t>ą</w:t>
      </w:r>
      <w:r w:rsidRPr="00E8703A">
        <w:rPr>
          <w:rFonts w:eastAsia="Times New Roman"/>
        </w:rPr>
        <w:t xml:space="preserve"> w życie z dniem </w:t>
      </w:r>
      <w:r>
        <w:rPr>
          <w:rFonts w:eastAsia="Times New Roman"/>
        </w:rPr>
        <w:t>15.02.2024r</w:t>
      </w:r>
    </w:p>
    <w:p w14:paraId="6AB5481D" w14:textId="77777777" w:rsidR="00062E81" w:rsidRPr="00510EAF" w:rsidRDefault="00062E81" w:rsidP="00062E81">
      <w:pPr>
        <w:spacing w:after="120" w:line="276" w:lineRule="auto"/>
        <w:jc w:val="center"/>
        <w:rPr>
          <w:color w:val="000000" w:themeColor="text1"/>
        </w:rPr>
      </w:pPr>
    </w:p>
    <w:p w14:paraId="479C7293" w14:textId="77777777" w:rsidR="00062E81" w:rsidRDefault="00062E81" w:rsidP="00062E81">
      <w:pPr>
        <w:spacing w:after="240"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7E45CC6" w14:textId="77777777" w:rsidR="00062E81" w:rsidRPr="00BA1E32" w:rsidRDefault="00062E81" w:rsidP="00062E81">
      <w:pPr>
        <w:spacing w:after="240" w:line="276" w:lineRule="auto"/>
        <w:jc w:val="center"/>
        <w:rPr>
          <w:rFonts w:ascii="Arial" w:eastAsia="Times New Roman" w:hAnsi="Arial" w:cs="Arial"/>
          <w:sz w:val="17"/>
          <w:szCs w:val="17"/>
        </w:rPr>
        <w:sectPr w:rsidR="00062E81" w:rsidRPr="00BA1E32" w:rsidSect="008E7D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17"/>
          <w:szCs w:val="17"/>
        </w:rPr>
        <w:t>19</w:t>
      </w:r>
    </w:p>
    <w:p w14:paraId="6EC7FCEE" w14:textId="77777777" w:rsidR="00062E81" w:rsidRDefault="00062E81" w:rsidP="00062E81">
      <w:pPr>
        <w:rPr>
          <w:b/>
        </w:rPr>
      </w:pPr>
    </w:p>
    <w:p w14:paraId="093F30F9" w14:textId="77777777" w:rsidR="00531C55" w:rsidRDefault="00531C55"/>
    <w:sectPr w:rsidR="00531C55" w:rsidSect="008E7D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2A76" w14:textId="77777777" w:rsidR="008E7D7E" w:rsidRDefault="008E7D7E">
      <w:r>
        <w:separator/>
      </w:r>
    </w:p>
  </w:endnote>
  <w:endnote w:type="continuationSeparator" w:id="0">
    <w:p w14:paraId="66BD3B92" w14:textId="77777777" w:rsidR="008E7D7E" w:rsidRDefault="008E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832958"/>
      <w:docPartObj>
        <w:docPartGallery w:val="Page Numbers (Bottom of Page)"/>
        <w:docPartUnique/>
      </w:docPartObj>
    </w:sdtPr>
    <w:sdtContent>
      <w:p w14:paraId="739BA3B5" w14:textId="77777777" w:rsidR="00000000" w:rsidRDefault="00062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AC">
          <w:rPr>
            <w:noProof/>
          </w:rPr>
          <w:t>17</w:t>
        </w:r>
        <w:r>
          <w:fldChar w:fldCharType="end"/>
        </w:r>
      </w:p>
    </w:sdtContent>
  </w:sdt>
  <w:p w14:paraId="34E4460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F5E9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5B45" w14:textId="77777777" w:rsidR="00000000" w:rsidRPr="00D66A32" w:rsidRDefault="00000000" w:rsidP="00AA0877">
    <w:pPr>
      <w:pStyle w:val="Nagwek"/>
      <w:rPr>
        <w:smallCaps/>
        <w:color w:val="7F7F7F" w:themeColor="text1" w:themeTint="8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B85E" w14:textId="77777777" w:rsidR="00000000" w:rsidRDefault="0000000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AC2" w14:textId="77777777" w:rsidR="00000000" w:rsidRDefault="0000000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A300" w14:textId="77777777" w:rsidR="00000000" w:rsidRDefault="00000000" w:rsidP="003032F7">
    <w:pPr>
      <w:pStyle w:val="Nagwek"/>
      <w:rPr>
        <w:smallCaps/>
        <w:color w:val="7F7F7F" w:themeColor="text1" w:themeTint="80"/>
      </w:rPr>
    </w:pPr>
  </w:p>
  <w:p w14:paraId="09C42C44" w14:textId="77777777" w:rsidR="00000000" w:rsidRDefault="00000000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C87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F591" w14:textId="77777777" w:rsidR="008E7D7E" w:rsidRDefault="008E7D7E">
      <w:r>
        <w:separator/>
      </w:r>
    </w:p>
  </w:footnote>
  <w:footnote w:type="continuationSeparator" w:id="0">
    <w:p w14:paraId="0263F59A" w14:textId="77777777" w:rsidR="008E7D7E" w:rsidRDefault="008E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493" w14:textId="77777777" w:rsidR="00000000" w:rsidRDefault="00000000" w:rsidP="001852FF">
    <w:pPr>
      <w:pStyle w:val="Nagwek"/>
      <w:ind w:left="-1134"/>
      <w:rPr>
        <w:smallCaps/>
      </w:rPr>
    </w:pPr>
  </w:p>
  <w:p w14:paraId="66E1ECD0" w14:textId="77777777" w:rsidR="00000000" w:rsidRPr="00D555B0" w:rsidRDefault="00000000" w:rsidP="003032F7">
    <w:pPr>
      <w:pStyle w:val="Nagwek"/>
      <w:ind w:left="-284"/>
      <w:rPr>
        <w:smallCaps/>
        <w:color w:val="7F7F7F" w:themeColor="text1" w:themeTint="80"/>
      </w:rPr>
    </w:pPr>
  </w:p>
  <w:p w14:paraId="0446D75C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18D1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0E87" w14:textId="77777777" w:rsidR="00000000" w:rsidRDefault="0000000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A360" w14:textId="77777777" w:rsidR="00000000" w:rsidRDefault="0000000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259E" w14:textId="77777777" w:rsidR="00000000" w:rsidRDefault="00000000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9AE0" w14:textId="77777777" w:rsidR="00000000" w:rsidRPr="003032F7" w:rsidRDefault="00000000" w:rsidP="003032F7">
    <w:pPr>
      <w:pStyle w:val="Nagwek"/>
      <w:rPr>
        <w:smallCaps/>
      </w:rPr>
    </w:pPr>
  </w:p>
  <w:p w14:paraId="289176B1" w14:textId="77777777" w:rsidR="00000000" w:rsidRDefault="00000000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48A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51A"/>
    <w:multiLevelType w:val="hybridMultilevel"/>
    <w:tmpl w:val="76A61CA6"/>
    <w:lvl w:ilvl="0" w:tplc="D6AC2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03F"/>
    <w:multiLevelType w:val="hybridMultilevel"/>
    <w:tmpl w:val="7FE4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265"/>
    <w:multiLevelType w:val="hybridMultilevel"/>
    <w:tmpl w:val="503C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8A5"/>
    <w:multiLevelType w:val="hybridMultilevel"/>
    <w:tmpl w:val="AC560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C3FA2"/>
    <w:multiLevelType w:val="hybridMultilevel"/>
    <w:tmpl w:val="A44A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5053"/>
    <w:multiLevelType w:val="hybridMultilevel"/>
    <w:tmpl w:val="68309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2"/>
        <w:szCs w:val="22"/>
      </w:rPr>
    </w:lvl>
    <w:lvl w:ilvl="1" w:tplc="53509C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3754F"/>
    <w:multiLevelType w:val="hybridMultilevel"/>
    <w:tmpl w:val="3372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0B8"/>
    <w:multiLevelType w:val="hybridMultilevel"/>
    <w:tmpl w:val="13CE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764A5"/>
    <w:multiLevelType w:val="hybridMultilevel"/>
    <w:tmpl w:val="C3A87A7A"/>
    <w:lvl w:ilvl="0" w:tplc="D6AC2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F4161"/>
    <w:multiLevelType w:val="hybridMultilevel"/>
    <w:tmpl w:val="F33E5B22"/>
    <w:lvl w:ilvl="0" w:tplc="00F4EC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58D7ABA"/>
    <w:multiLevelType w:val="hybridMultilevel"/>
    <w:tmpl w:val="EC86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2481"/>
    <w:multiLevelType w:val="hybridMultilevel"/>
    <w:tmpl w:val="103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A61"/>
    <w:multiLevelType w:val="hybridMultilevel"/>
    <w:tmpl w:val="EB84C5A8"/>
    <w:lvl w:ilvl="0" w:tplc="9C20E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C4FDDC" w:tentative="1">
      <w:start w:val="1"/>
      <w:numFmt w:val="lowerLetter"/>
      <w:lvlText w:val="%2."/>
      <w:lvlJc w:val="left"/>
      <w:pPr>
        <w:ind w:left="1800" w:hanging="360"/>
      </w:pPr>
    </w:lvl>
    <w:lvl w:ilvl="2" w:tplc="8DD47D24" w:tentative="1">
      <w:start w:val="1"/>
      <w:numFmt w:val="lowerRoman"/>
      <w:lvlText w:val="%3."/>
      <w:lvlJc w:val="right"/>
      <w:pPr>
        <w:ind w:left="2520" w:hanging="180"/>
      </w:pPr>
    </w:lvl>
    <w:lvl w:ilvl="3" w:tplc="6E6C9C20" w:tentative="1">
      <w:start w:val="1"/>
      <w:numFmt w:val="decimal"/>
      <w:lvlText w:val="%4."/>
      <w:lvlJc w:val="left"/>
      <w:pPr>
        <w:ind w:left="3240" w:hanging="360"/>
      </w:pPr>
    </w:lvl>
    <w:lvl w:ilvl="4" w:tplc="1E807C38" w:tentative="1">
      <w:start w:val="1"/>
      <w:numFmt w:val="lowerLetter"/>
      <w:lvlText w:val="%5."/>
      <w:lvlJc w:val="left"/>
      <w:pPr>
        <w:ind w:left="3960" w:hanging="360"/>
      </w:pPr>
    </w:lvl>
    <w:lvl w:ilvl="5" w:tplc="D6B6BEFE" w:tentative="1">
      <w:start w:val="1"/>
      <w:numFmt w:val="lowerRoman"/>
      <w:lvlText w:val="%6."/>
      <w:lvlJc w:val="right"/>
      <w:pPr>
        <w:ind w:left="4680" w:hanging="180"/>
      </w:pPr>
    </w:lvl>
    <w:lvl w:ilvl="6" w:tplc="9D12521A" w:tentative="1">
      <w:start w:val="1"/>
      <w:numFmt w:val="decimal"/>
      <w:lvlText w:val="%7."/>
      <w:lvlJc w:val="left"/>
      <w:pPr>
        <w:ind w:left="5400" w:hanging="360"/>
      </w:pPr>
    </w:lvl>
    <w:lvl w:ilvl="7" w:tplc="299CCF96" w:tentative="1">
      <w:start w:val="1"/>
      <w:numFmt w:val="lowerLetter"/>
      <w:lvlText w:val="%8."/>
      <w:lvlJc w:val="left"/>
      <w:pPr>
        <w:ind w:left="6120" w:hanging="360"/>
      </w:pPr>
    </w:lvl>
    <w:lvl w:ilvl="8" w:tplc="254886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5A3BC4"/>
    <w:multiLevelType w:val="hybridMultilevel"/>
    <w:tmpl w:val="2376C3C8"/>
    <w:lvl w:ilvl="0" w:tplc="72E88F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EF13B4C"/>
    <w:multiLevelType w:val="hybridMultilevel"/>
    <w:tmpl w:val="B5202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18E0"/>
    <w:multiLevelType w:val="hybridMultilevel"/>
    <w:tmpl w:val="304EA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66108"/>
    <w:multiLevelType w:val="hybridMultilevel"/>
    <w:tmpl w:val="8C50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308B5"/>
    <w:multiLevelType w:val="hybridMultilevel"/>
    <w:tmpl w:val="7D8C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050C4"/>
    <w:multiLevelType w:val="hybridMultilevel"/>
    <w:tmpl w:val="FB34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04482"/>
    <w:multiLevelType w:val="hybridMultilevel"/>
    <w:tmpl w:val="210C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E6EB4"/>
    <w:multiLevelType w:val="hybridMultilevel"/>
    <w:tmpl w:val="53E8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54031"/>
    <w:multiLevelType w:val="hybridMultilevel"/>
    <w:tmpl w:val="1AF4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6521A"/>
    <w:multiLevelType w:val="hybridMultilevel"/>
    <w:tmpl w:val="47DC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639A0"/>
    <w:multiLevelType w:val="hybridMultilevel"/>
    <w:tmpl w:val="06AC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0768E"/>
    <w:multiLevelType w:val="hybridMultilevel"/>
    <w:tmpl w:val="32DC7394"/>
    <w:lvl w:ilvl="0" w:tplc="F6E8D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EB4C2" w:tentative="1">
      <w:start w:val="1"/>
      <w:numFmt w:val="lowerLetter"/>
      <w:lvlText w:val="%2."/>
      <w:lvlJc w:val="left"/>
      <w:pPr>
        <w:ind w:left="1440" w:hanging="360"/>
      </w:pPr>
    </w:lvl>
    <w:lvl w:ilvl="2" w:tplc="0FC8BB06" w:tentative="1">
      <w:start w:val="1"/>
      <w:numFmt w:val="lowerRoman"/>
      <w:lvlText w:val="%3."/>
      <w:lvlJc w:val="right"/>
      <w:pPr>
        <w:ind w:left="2160" w:hanging="180"/>
      </w:pPr>
    </w:lvl>
    <w:lvl w:ilvl="3" w:tplc="601EF1DC" w:tentative="1">
      <w:start w:val="1"/>
      <w:numFmt w:val="decimal"/>
      <w:lvlText w:val="%4."/>
      <w:lvlJc w:val="left"/>
      <w:pPr>
        <w:ind w:left="2880" w:hanging="360"/>
      </w:pPr>
    </w:lvl>
    <w:lvl w:ilvl="4" w:tplc="298C6822" w:tentative="1">
      <w:start w:val="1"/>
      <w:numFmt w:val="lowerLetter"/>
      <w:lvlText w:val="%5."/>
      <w:lvlJc w:val="left"/>
      <w:pPr>
        <w:ind w:left="3600" w:hanging="360"/>
      </w:pPr>
    </w:lvl>
    <w:lvl w:ilvl="5" w:tplc="7EB2F568" w:tentative="1">
      <w:start w:val="1"/>
      <w:numFmt w:val="lowerRoman"/>
      <w:lvlText w:val="%6."/>
      <w:lvlJc w:val="right"/>
      <w:pPr>
        <w:ind w:left="4320" w:hanging="180"/>
      </w:pPr>
    </w:lvl>
    <w:lvl w:ilvl="6" w:tplc="313E8E26" w:tentative="1">
      <w:start w:val="1"/>
      <w:numFmt w:val="decimal"/>
      <w:lvlText w:val="%7."/>
      <w:lvlJc w:val="left"/>
      <w:pPr>
        <w:ind w:left="5040" w:hanging="360"/>
      </w:pPr>
    </w:lvl>
    <w:lvl w:ilvl="7" w:tplc="D6343C20" w:tentative="1">
      <w:start w:val="1"/>
      <w:numFmt w:val="lowerLetter"/>
      <w:lvlText w:val="%8."/>
      <w:lvlJc w:val="left"/>
      <w:pPr>
        <w:ind w:left="5760" w:hanging="360"/>
      </w:pPr>
    </w:lvl>
    <w:lvl w:ilvl="8" w:tplc="2B9C8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F2270"/>
    <w:multiLevelType w:val="hybridMultilevel"/>
    <w:tmpl w:val="D5EC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B6C63"/>
    <w:multiLevelType w:val="hybridMultilevel"/>
    <w:tmpl w:val="52866638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047A3"/>
    <w:multiLevelType w:val="hybridMultilevel"/>
    <w:tmpl w:val="3B94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37A19"/>
    <w:multiLevelType w:val="hybridMultilevel"/>
    <w:tmpl w:val="12A0E60C"/>
    <w:lvl w:ilvl="0" w:tplc="2660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8A414" w:tentative="1">
      <w:start w:val="1"/>
      <w:numFmt w:val="lowerLetter"/>
      <w:lvlText w:val="%2."/>
      <w:lvlJc w:val="left"/>
      <w:pPr>
        <w:ind w:left="1440" w:hanging="360"/>
      </w:pPr>
    </w:lvl>
    <w:lvl w:ilvl="2" w:tplc="22E409B0" w:tentative="1">
      <w:start w:val="1"/>
      <w:numFmt w:val="lowerRoman"/>
      <w:lvlText w:val="%3."/>
      <w:lvlJc w:val="right"/>
      <w:pPr>
        <w:ind w:left="2160" w:hanging="180"/>
      </w:pPr>
    </w:lvl>
    <w:lvl w:ilvl="3" w:tplc="0DBC3560" w:tentative="1">
      <w:start w:val="1"/>
      <w:numFmt w:val="decimal"/>
      <w:lvlText w:val="%4."/>
      <w:lvlJc w:val="left"/>
      <w:pPr>
        <w:ind w:left="2880" w:hanging="360"/>
      </w:pPr>
    </w:lvl>
    <w:lvl w:ilvl="4" w:tplc="16F4F908" w:tentative="1">
      <w:start w:val="1"/>
      <w:numFmt w:val="lowerLetter"/>
      <w:lvlText w:val="%5."/>
      <w:lvlJc w:val="left"/>
      <w:pPr>
        <w:ind w:left="3600" w:hanging="360"/>
      </w:pPr>
    </w:lvl>
    <w:lvl w:ilvl="5" w:tplc="5462B584" w:tentative="1">
      <w:start w:val="1"/>
      <w:numFmt w:val="lowerRoman"/>
      <w:lvlText w:val="%6."/>
      <w:lvlJc w:val="right"/>
      <w:pPr>
        <w:ind w:left="4320" w:hanging="180"/>
      </w:pPr>
    </w:lvl>
    <w:lvl w:ilvl="6" w:tplc="024EDD26" w:tentative="1">
      <w:start w:val="1"/>
      <w:numFmt w:val="decimal"/>
      <w:lvlText w:val="%7."/>
      <w:lvlJc w:val="left"/>
      <w:pPr>
        <w:ind w:left="5040" w:hanging="360"/>
      </w:pPr>
    </w:lvl>
    <w:lvl w:ilvl="7" w:tplc="91225A78" w:tentative="1">
      <w:start w:val="1"/>
      <w:numFmt w:val="lowerLetter"/>
      <w:lvlText w:val="%8."/>
      <w:lvlJc w:val="left"/>
      <w:pPr>
        <w:ind w:left="5760" w:hanging="360"/>
      </w:pPr>
    </w:lvl>
    <w:lvl w:ilvl="8" w:tplc="0EC01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53CEC"/>
    <w:multiLevelType w:val="hybridMultilevel"/>
    <w:tmpl w:val="4184C220"/>
    <w:lvl w:ilvl="0" w:tplc="A04E3F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4F82FAA"/>
    <w:multiLevelType w:val="hybridMultilevel"/>
    <w:tmpl w:val="AF061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43705"/>
    <w:multiLevelType w:val="hybridMultilevel"/>
    <w:tmpl w:val="369A169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B6180"/>
    <w:multiLevelType w:val="hybridMultilevel"/>
    <w:tmpl w:val="F724B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B54C7"/>
    <w:multiLevelType w:val="hybridMultilevel"/>
    <w:tmpl w:val="509AA370"/>
    <w:lvl w:ilvl="0" w:tplc="D6AC2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027F3"/>
    <w:multiLevelType w:val="hybridMultilevel"/>
    <w:tmpl w:val="52E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53271"/>
    <w:multiLevelType w:val="hybridMultilevel"/>
    <w:tmpl w:val="BC72F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12252"/>
    <w:multiLevelType w:val="hybridMultilevel"/>
    <w:tmpl w:val="03A898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221EE"/>
    <w:multiLevelType w:val="hybridMultilevel"/>
    <w:tmpl w:val="EEA60BC6"/>
    <w:lvl w:ilvl="0" w:tplc="0F84A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00A0E"/>
    <w:multiLevelType w:val="hybridMultilevel"/>
    <w:tmpl w:val="A01A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06135"/>
    <w:multiLevelType w:val="hybridMultilevel"/>
    <w:tmpl w:val="3EDE3DCE"/>
    <w:lvl w:ilvl="0" w:tplc="B15A7C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9553DF"/>
    <w:multiLevelType w:val="hybridMultilevel"/>
    <w:tmpl w:val="0B2038A4"/>
    <w:lvl w:ilvl="0" w:tplc="5C26A83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173377">
    <w:abstractNumId w:val="24"/>
  </w:num>
  <w:num w:numId="2" w16cid:durableId="832138796">
    <w:abstractNumId w:val="28"/>
  </w:num>
  <w:num w:numId="3" w16cid:durableId="1957132192">
    <w:abstractNumId w:val="12"/>
  </w:num>
  <w:num w:numId="4" w16cid:durableId="793641513">
    <w:abstractNumId w:val="4"/>
  </w:num>
  <w:num w:numId="5" w16cid:durableId="1632200213">
    <w:abstractNumId w:val="18"/>
  </w:num>
  <w:num w:numId="6" w16cid:durableId="1802966356">
    <w:abstractNumId w:val="10"/>
  </w:num>
  <w:num w:numId="7" w16cid:durableId="647369438">
    <w:abstractNumId w:val="3"/>
  </w:num>
  <w:num w:numId="8" w16cid:durableId="19476441">
    <w:abstractNumId w:val="34"/>
  </w:num>
  <w:num w:numId="9" w16cid:durableId="120222582">
    <w:abstractNumId w:val="23"/>
  </w:num>
  <w:num w:numId="10" w16cid:durableId="940449061">
    <w:abstractNumId w:val="6"/>
  </w:num>
  <w:num w:numId="11" w16cid:durableId="1317997915">
    <w:abstractNumId w:val="36"/>
  </w:num>
  <w:num w:numId="12" w16cid:durableId="2048095713">
    <w:abstractNumId w:val="17"/>
  </w:num>
  <w:num w:numId="13" w16cid:durableId="504365610">
    <w:abstractNumId w:val="37"/>
  </w:num>
  <w:num w:numId="14" w16cid:durableId="430321544">
    <w:abstractNumId w:val="21"/>
  </w:num>
  <w:num w:numId="15" w16cid:durableId="416445115">
    <w:abstractNumId w:val="1"/>
  </w:num>
  <w:num w:numId="16" w16cid:durableId="269550142">
    <w:abstractNumId w:val="31"/>
  </w:num>
  <w:num w:numId="17" w16cid:durableId="1624073596">
    <w:abstractNumId w:val="38"/>
  </w:num>
  <w:num w:numId="18" w16cid:durableId="401101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01145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47783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0331167">
    <w:abstractNumId w:val="13"/>
  </w:num>
  <w:num w:numId="22" w16cid:durableId="1326055848">
    <w:abstractNumId w:val="9"/>
  </w:num>
  <w:num w:numId="23" w16cid:durableId="2105108518">
    <w:abstractNumId w:val="29"/>
  </w:num>
  <w:num w:numId="24" w16cid:durableId="1590192865">
    <w:abstractNumId w:val="16"/>
  </w:num>
  <w:num w:numId="25" w16cid:durableId="2563345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9231746">
    <w:abstractNumId w:val="7"/>
  </w:num>
  <w:num w:numId="27" w16cid:durableId="1048800064">
    <w:abstractNumId w:val="0"/>
  </w:num>
  <w:num w:numId="28" w16cid:durableId="1303192166">
    <w:abstractNumId w:val="27"/>
  </w:num>
  <w:num w:numId="29" w16cid:durableId="957876874">
    <w:abstractNumId w:val="5"/>
  </w:num>
  <w:num w:numId="30" w16cid:durableId="1549032703">
    <w:abstractNumId w:val="26"/>
  </w:num>
  <w:num w:numId="31" w16cid:durableId="1492865102">
    <w:abstractNumId w:val="40"/>
  </w:num>
  <w:num w:numId="32" w16cid:durableId="619844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3125127">
    <w:abstractNumId w:val="14"/>
  </w:num>
  <w:num w:numId="34" w16cid:durableId="1061054115">
    <w:abstractNumId w:val="22"/>
  </w:num>
  <w:num w:numId="35" w16cid:durableId="1357073290">
    <w:abstractNumId w:val="15"/>
  </w:num>
  <w:num w:numId="36" w16cid:durableId="1373458244">
    <w:abstractNumId w:val="25"/>
  </w:num>
  <w:num w:numId="37" w16cid:durableId="1449398449">
    <w:abstractNumId w:val="35"/>
  </w:num>
  <w:num w:numId="38" w16cid:durableId="1020202063">
    <w:abstractNumId w:val="2"/>
  </w:num>
  <w:num w:numId="39" w16cid:durableId="1125193212">
    <w:abstractNumId w:val="20"/>
  </w:num>
  <w:num w:numId="40" w16cid:durableId="1184513175">
    <w:abstractNumId w:val="30"/>
  </w:num>
  <w:num w:numId="41" w16cid:durableId="1115098997">
    <w:abstractNumId w:val="39"/>
  </w:num>
  <w:num w:numId="42" w16cid:durableId="1942031706">
    <w:abstractNumId w:val="11"/>
  </w:num>
  <w:num w:numId="43" w16cid:durableId="19980238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A8"/>
    <w:rsid w:val="00062E81"/>
    <w:rsid w:val="00211056"/>
    <w:rsid w:val="00531C55"/>
    <w:rsid w:val="005D31AC"/>
    <w:rsid w:val="008E7D7E"/>
    <w:rsid w:val="00CD481A"/>
    <w:rsid w:val="00D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FA92"/>
  <w15:chartTrackingRefBased/>
  <w15:docId w15:val="{DE828E53-6CA2-492F-8A4C-3711DA68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E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rsid w:val="00062E8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62E8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6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E8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E8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2E81"/>
    <w:pPr>
      <w:ind w:left="720"/>
      <w:contextualSpacing/>
    </w:pPr>
  </w:style>
  <w:style w:type="table" w:styleId="Tabela-Siatka">
    <w:name w:val="Table Grid"/>
    <w:basedOn w:val="Standardowy"/>
    <w:uiPriority w:val="59"/>
    <w:rsid w:val="00062E8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62E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62E81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8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8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8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7AE8-4E8D-48AD-AFBD-1A83F237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5058</Words>
  <Characters>30350</Characters>
  <Application>Microsoft Office Word</Application>
  <DocSecurity>0</DocSecurity>
  <Lines>252</Lines>
  <Paragraphs>70</Paragraphs>
  <ScaleCrop>false</ScaleCrop>
  <Company/>
  <LinksUpToDate>false</LinksUpToDate>
  <CharactersWithSpaces>35338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 szkola</dc:creator>
  <cp:keywords/>
  <dc:description/>
  <cp:lastModifiedBy>user</cp:lastModifiedBy>
  <cp:revision>2</cp:revision>
  <dcterms:created xsi:type="dcterms:W3CDTF">2024-03-22T09:31:00Z</dcterms:created>
  <dcterms:modified xsi:type="dcterms:W3CDTF">2024-03-22T09:31:00Z</dcterms:modified>
</cp:coreProperties>
</file>